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62" w:rsidRPr="003A1D62" w:rsidRDefault="00696602" w:rsidP="004D2124">
      <w:pPr>
        <w:tabs>
          <w:tab w:val="left" w:pos="5376"/>
        </w:tabs>
        <w:ind w:left="851"/>
        <w:sectPr w:rsidR="003A1D62" w:rsidRPr="003A1D62" w:rsidSect="00AE3735">
          <w:type w:val="continuous"/>
          <w:pgSz w:w="11906" w:h="16838"/>
          <w:pgMar w:top="1134" w:right="340" w:bottom="357" w:left="1134" w:header="709" w:footer="709" w:gutter="0"/>
          <w:cols w:space="720"/>
          <w:docGrid w:linePitch="299"/>
        </w:sectPr>
      </w:pPr>
      <w:r w:rsidRPr="00696602"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24.5pt" o:ole="">
            <v:imagedata r:id="rId6" o:title=""/>
          </v:shape>
          <o:OLEObject Type="Embed" ProgID="Acrobat.Document.DC" ShapeID="_x0000_i1025" DrawAspect="Content" ObjectID="_1790090579" r:id="rId7"/>
        </w:object>
      </w:r>
    </w:p>
    <w:p w:rsidR="003A1D62" w:rsidRDefault="003A1D62" w:rsidP="004D2124">
      <w:pPr>
        <w:ind w:left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141E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Пояснительная записка.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РФ» (с изменениями и дополнениями). 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>-Устав МБОУ СОШ № 4 г. Липецка</w:t>
      </w:r>
    </w:p>
    <w:p w:rsidR="000A382E" w:rsidRPr="000A382E" w:rsidRDefault="000A382E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A382E">
        <w:rPr>
          <w:rFonts w:ascii="Times New Roman" w:hAnsi="Times New Roman" w:cs="Times New Roman"/>
          <w:sz w:val="28"/>
          <w:szCs w:val="28"/>
        </w:rPr>
        <w:t>-Постановление Правительства Российской Федерации от 15.09.2020 № 1441 "Об утверждении Правил оказания платных образовательных услуг"</w:t>
      </w:r>
    </w:p>
    <w:p w:rsidR="000A382E" w:rsidRDefault="000A382E" w:rsidP="004D2124">
      <w:pPr>
        <w:ind w:left="85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006F4" w:rsidRPr="00807017" w:rsidRDefault="00F006F4" w:rsidP="004D2124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программы: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0701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Формула 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успеха</w:t>
      </w:r>
      <w:r w:rsidRPr="00F548F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80701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»</w:t>
      </w:r>
      <w:proofErr w:type="gramEnd"/>
    </w:p>
    <w:p w:rsidR="00F006F4" w:rsidRPr="009C5B40" w:rsidRDefault="00F006F4" w:rsidP="004D2124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 </w:t>
      </w:r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содержанию является: научно - популярной;</w:t>
      </w:r>
    </w:p>
    <w:p w:rsidR="00F006F4" w:rsidRPr="009C5B40" w:rsidRDefault="00F006F4" w:rsidP="004D2124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функциональному назначению: </w:t>
      </w:r>
      <w:proofErr w:type="spellStart"/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</w:t>
      </w:r>
      <w:proofErr w:type="spellEnd"/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познавательной;</w:t>
      </w:r>
    </w:p>
    <w:p w:rsidR="00F006F4" w:rsidRPr="009C5B40" w:rsidRDefault="00F006F4" w:rsidP="004D2124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форме организации: групповой;</w:t>
      </w:r>
    </w:p>
    <w:p w:rsidR="00F006F4" w:rsidRPr="009C5B40" w:rsidRDefault="00F006F4" w:rsidP="004D2124">
      <w:pPr>
        <w:numPr>
          <w:ilvl w:val="0"/>
          <w:numId w:val="12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времени реализации: </w:t>
      </w:r>
      <w:r w:rsidR="00F339B1"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один год</w:t>
      </w:r>
      <w:r w:rsidRPr="009C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12995" w:rsidRPr="00807017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программы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в том, что данная программа достаточно универсальна, имеет большую практическую значимость. Она доступна обучающимся. Начинать изучение программы можно с любой темы; каждая из них имеет развивающую направленность. Предлагаемая программа рассчитана на обучающихся, которые стремятся не только развивать свои навыки в применении математических преобразований, но и рассматривают математику как средство получения дополнительных знаний о профессиях.</w:t>
      </w:r>
    </w:p>
    <w:p w:rsidR="00B12995" w:rsidRPr="009C5B40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 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обусловлена тем, что данная программа может способствовать созданию более сознательных мотивов учения. Она содержит обзорную базовую </w:t>
      </w:r>
      <w:proofErr w:type="gramStart"/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  </w:t>
      </w:r>
      <w:proofErr w:type="gramEnd"/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позволит подготовить обучающихся к </w:t>
      </w:r>
      <w:r w:rsidR="00F339B1"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глубокому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обучению </w:t>
      </w:r>
      <w:r w:rsidR="00F339B1"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старшем этапе. Данная подготовка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различных вариантах индивидуального учебного плана ученика. Содержание данной программы представлено несколькими разделами.</w:t>
      </w:r>
    </w:p>
    <w:p w:rsidR="00B12995" w:rsidRPr="00807017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в программе уделяется решению прикладных задач, чтобы обучающиеся имели возможность самостоятельно создавать, а не только анализировать уже готовые математические модели. При этом такие задачи, которые требуют для своего решения, кроме вычислений и преобразований, еще и измерения.</w:t>
      </w:r>
    </w:p>
    <w:p w:rsidR="00B12995" w:rsidRPr="00807017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задачи отличаются интересным содержанием, а также правдоподобностью описываемой в них жизненной ситуации. В них производственное содержание сочетается с математическим.</w:t>
      </w:r>
    </w:p>
    <w:p w:rsidR="00B12995" w:rsidRPr="009C5B40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Педагогическая целесообразность программы 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объясняется тем, что</w:t>
      </w:r>
      <w:r w:rsidRPr="009C5B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сочетает в себе учебный и воспитательный аспекты, рассчитана на один год. Включение в данную программу примеров и задач, относящихся к вопросам техники, производства, сельского хозяйства, домашнего применения, убеждают учащихся в значении математики для различных сфер человеческой деятельности, способны создавать уверенность в полезности и практической значимости математики, ее роли в современной культуре. Такие задачи вызывают интерес у обучающихся, пробуждают любознательность.</w:t>
      </w:r>
    </w:p>
    <w:p w:rsidR="00B12995" w:rsidRPr="00807017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Основная цель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формирование представления о математике как о теоретической базе, необходимой для применения во всех сферах общечеловеческой жизни.</w:t>
      </w:r>
    </w:p>
    <w:p w:rsidR="00B12995" w:rsidRPr="00807017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Выделяются следующие </w:t>
      </w:r>
      <w:r w:rsidRPr="008070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дополнительные цели:</w:t>
      </w:r>
    </w:p>
    <w:p w:rsidR="00B12995" w:rsidRPr="009C5B40" w:rsidRDefault="00B12995" w:rsidP="004D212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устойчивого интереса к математике и предоставление им возможности реализовать свой интерес к выбранному предмету;</w:t>
      </w:r>
    </w:p>
    <w:p w:rsidR="00B12995" w:rsidRPr="009C5B40" w:rsidRDefault="00B12995" w:rsidP="004D212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уточнение уровня готовности к освоению предмета «Математика» и развитию математических способностей;</w:t>
      </w:r>
    </w:p>
    <w:p w:rsidR="00B12995" w:rsidRPr="009C5B40" w:rsidRDefault="00B12995" w:rsidP="004D212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созданию более осознанных мотивов изучения математики;</w:t>
      </w:r>
    </w:p>
    <w:p w:rsidR="00B12995" w:rsidRPr="009C5B40" w:rsidRDefault="00B12995" w:rsidP="004D212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условия для подготовки к экзаменам по математике как по вероятному предмету будущего профилирования;</w:t>
      </w:r>
    </w:p>
    <w:p w:rsidR="00B12995" w:rsidRPr="009C5B40" w:rsidRDefault="00B12995" w:rsidP="004D2124">
      <w:pPr>
        <w:shd w:val="clear" w:color="auto" w:fill="FFFFFF"/>
        <w:spacing w:after="135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B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возможность утвердиться в желании избрать математический профиль</w:t>
      </w:r>
    </w:p>
    <w:p w:rsidR="005774B9" w:rsidRPr="009C5B40" w:rsidRDefault="005774B9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A1D62" w:rsidRPr="00D141E3" w:rsidRDefault="003A1D62" w:rsidP="004D2124">
      <w:pPr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E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курса.</w:t>
      </w:r>
    </w:p>
    <w:p w:rsidR="003A1D62" w:rsidRPr="009C5B40" w:rsidRDefault="003A1D6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C5B40">
        <w:rPr>
          <w:rFonts w:ascii="Times New Roman" w:hAnsi="Times New Roman" w:cs="Times New Roman"/>
          <w:sz w:val="24"/>
          <w:szCs w:val="24"/>
        </w:rPr>
        <w:t> Изучение курса «</w:t>
      </w:r>
      <w:r w:rsidR="00F006F4" w:rsidRPr="009C5B40">
        <w:rPr>
          <w:rFonts w:ascii="Times New Roman" w:hAnsi="Times New Roman" w:cs="Times New Roman"/>
          <w:sz w:val="24"/>
          <w:szCs w:val="24"/>
        </w:rPr>
        <w:t>Формула успеха</w:t>
      </w:r>
      <w:r w:rsidRPr="009C5B40">
        <w:rPr>
          <w:rFonts w:ascii="Times New Roman" w:hAnsi="Times New Roman" w:cs="Times New Roman"/>
          <w:sz w:val="24"/>
          <w:szCs w:val="24"/>
        </w:rPr>
        <w:t xml:space="preserve">» в </w:t>
      </w:r>
      <w:r w:rsidR="00660F3E" w:rsidRPr="009C5B40">
        <w:rPr>
          <w:rFonts w:ascii="Times New Roman" w:hAnsi="Times New Roman" w:cs="Times New Roman"/>
          <w:sz w:val="24"/>
          <w:szCs w:val="24"/>
        </w:rPr>
        <w:t>9</w:t>
      </w:r>
      <w:r w:rsidRPr="009C5B40">
        <w:rPr>
          <w:rFonts w:ascii="Times New Roman" w:hAnsi="Times New Roman" w:cs="Times New Roman"/>
          <w:sz w:val="24"/>
          <w:szCs w:val="24"/>
        </w:rPr>
        <w:t xml:space="preserve"> классах направлено на достижение определённых результатов обучения.</w:t>
      </w:r>
    </w:p>
    <w:p w:rsidR="003A1D62" w:rsidRPr="009C5B40" w:rsidRDefault="003A1D6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C5B40">
        <w:rPr>
          <w:rFonts w:ascii="Times New Roman" w:hAnsi="Times New Roman" w:cs="Times New Roman"/>
          <w:sz w:val="24"/>
          <w:szCs w:val="24"/>
        </w:rPr>
        <w:t>К важнейшим результатам обучения относятся следующие:</w:t>
      </w:r>
    </w:p>
    <w:p w:rsidR="003A1D62" w:rsidRPr="00EA446C" w:rsidRDefault="003A1D62" w:rsidP="004D2124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141E3">
        <w:rPr>
          <w:rFonts w:ascii="Times New Roman" w:hAnsi="Times New Roman" w:cs="Times New Roman"/>
          <w:sz w:val="28"/>
          <w:szCs w:val="28"/>
        </w:rPr>
        <w:t>в </w:t>
      </w:r>
      <w:r w:rsidRPr="00D141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личностном </w:t>
      </w:r>
      <w:r w:rsidRPr="00EA446C">
        <w:rPr>
          <w:rFonts w:ascii="Times New Roman" w:hAnsi="Times New Roman" w:cs="Times New Roman"/>
          <w:sz w:val="24"/>
          <w:szCs w:val="24"/>
        </w:rPr>
        <w:t>направлении</w:t>
      </w:r>
      <w:r w:rsidRPr="00EA44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мышления; культуры речи, способности к умственному эксперименту;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Воспитание качеств личности, способность принимать самостоятельные решения;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Формирование качеств мышления;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способности к эмоциональному восприятию математических объектов, рассуждений, решений задач, рассматриваемых проблем;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умений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3A1D62" w:rsidRPr="00EA446C" w:rsidRDefault="003A1D62" w:rsidP="004D2124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способностей;</w:t>
      </w:r>
    </w:p>
    <w:p w:rsidR="003A1D62" w:rsidRPr="00EA446C" w:rsidRDefault="003A1D62" w:rsidP="004D2124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141E3">
        <w:rPr>
          <w:rFonts w:ascii="Times New Roman" w:hAnsi="Times New Roman" w:cs="Times New Roman"/>
          <w:sz w:val="28"/>
          <w:szCs w:val="28"/>
        </w:rPr>
        <w:t>в </w:t>
      </w:r>
      <w:proofErr w:type="spellStart"/>
      <w:r w:rsidRPr="00D141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метапредметном</w:t>
      </w:r>
      <w:proofErr w:type="spellEnd"/>
      <w:r w:rsidRPr="00D141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EA446C">
        <w:rPr>
          <w:rFonts w:ascii="Times New Roman" w:hAnsi="Times New Roman" w:cs="Times New Roman"/>
          <w:sz w:val="24"/>
          <w:szCs w:val="24"/>
        </w:rPr>
        <w:t>направлении</w:t>
      </w:r>
      <w:r w:rsidRPr="00EA44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Формирование умений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Формирование умений проводить несложные доказательные рассуждения;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умений действовать в соответствии с предложенным алгоритмом;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Развитие умений применения приёмов самоконтроля при решении учебных задач;</w:t>
      </w:r>
    </w:p>
    <w:p w:rsidR="003A1D62" w:rsidRPr="00EA446C" w:rsidRDefault="003A1D62" w:rsidP="004D2124">
      <w:pPr>
        <w:numPr>
          <w:ilvl w:val="0"/>
          <w:numId w:val="4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Формирование умений видеть математическую задачу в несложных практических ситуациях;</w:t>
      </w:r>
    </w:p>
    <w:p w:rsidR="003A1D62" w:rsidRPr="00EA446C" w:rsidRDefault="003A1D62" w:rsidP="004D2124">
      <w:pPr>
        <w:numPr>
          <w:ilvl w:val="0"/>
          <w:numId w:val="5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141E3">
        <w:rPr>
          <w:rFonts w:ascii="Times New Roman" w:hAnsi="Times New Roman" w:cs="Times New Roman"/>
          <w:sz w:val="28"/>
          <w:szCs w:val="28"/>
        </w:rPr>
        <w:t>в </w:t>
      </w:r>
      <w:r w:rsidRPr="00D141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предметном </w:t>
      </w:r>
      <w:r w:rsidRPr="00EA446C">
        <w:rPr>
          <w:rFonts w:ascii="Times New Roman" w:hAnsi="Times New Roman" w:cs="Times New Roman"/>
          <w:sz w:val="24"/>
          <w:szCs w:val="24"/>
        </w:rPr>
        <w:t>направлении:</w:t>
      </w:r>
    </w:p>
    <w:p w:rsidR="003A1D62" w:rsidRPr="00EA446C" w:rsidRDefault="003A1D62" w:rsidP="004D2124">
      <w:pPr>
        <w:numPr>
          <w:ilvl w:val="0"/>
          <w:numId w:val="6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Овладение знаниями и умениями, необходимыми для изучения математики и смежных дисциплин;</w:t>
      </w:r>
    </w:p>
    <w:p w:rsidR="003A1D62" w:rsidRPr="00EA446C" w:rsidRDefault="003A1D62" w:rsidP="004D2124">
      <w:pPr>
        <w:numPr>
          <w:ilvl w:val="0"/>
          <w:numId w:val="6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Овладение базовым понятийным аппаратом по основным разделам содержания;</w:t>
      </w:r>
    </w:p>
    <w:p w:rsidR="003A1D62" w:rsidRPr="00EA446C" w:rsidRDefault="003A1D62" w:rsidP="004D2124">
      <w:pPr>
        <w:numPr>
          <w:ilvl w:val="0"/>
          <w:numId w:val="6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Овладение умением решать текстовые задачи арифметическим способом, используя различные стратегии и способы рассуждения;</w:t>
      </w:r>
    </w:p>
    <w:p w:rsidR="003A1D62" w:rsidRPr="00EA446C" w:rsidRDefault="003A1D62" w:rsidP="004D2124">
      <w:pPr>
        <w:numPr>
          <w:ilvl w:val="0"/>
          <w:numId w:val="6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Освоение на наглядном уровне знаний о свойствах плоских и пространственных фигур;</w:t>
      </w:r>
    </w:p>
    <w:p w:rsidR="003A1D62" w:rsidRPr="00EA446C" w:rsidRDefault="003A1D62" w:rsidP="004D2124">
      <w:pPr>
        <w:numPr>
          <w:ilvl w:val="0"/>
          <w:numId w:val="6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Понимание и использование информации, представленной в форме таблицы.</w:t>
      </w:r>
    </w:p>
    <w:p w:rsidR="003A1D62" w:rsidRPr="00D141E3" w:rsidRDefault="003A1D6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141E3">
        <w:rPr>
          <w:rFonts w:ascii="Times New Roman" w:hAnsi="Times New Roman" w:cs="Times New Roman"/>
          <w:b/>
          <w:bCs/>
          <w:sz w:val="28"/>
          <w:szCs w:val="28"/>
        </w:rPr>
        <w:t>В результате изучения курса учащиеся научатся: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Применять теорию в решении задач.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Применять полученные математические знания в решении жизненных задач.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Определять тип текстовой задачи, знать особенности методики её решения, используя при этом разные способы.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lastRenderedPageBreak/>
        <w:t>Воспринимать и усваивать материал дополнительной литературы.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Использовать специальную математическую, справочную литературу для поиска необходимой информации.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Анализировать полученную информацию.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 Использовать дополнительную математическую литературу с целью углубления материала основного курса, расширения кругозора, формирования мировоззрения, раскрытия прикладных аспектов математики.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Иллюстрировать некоторые вопросы примерами.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Использовать полученные выводы в конкретной ситуации.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Пользоваться полученными геометрическими знаниями и применять их на практике.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Решать числовые и геометрические головоломки.</w:t>
      </w:r>
    </w:p>
    <w:p w:rsidR="003A1D62" w:rsidRPr="00EA446C" w:rsidRDefault="003A1D62" w:rsidP="004D2124">
      <w:pPr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Планировать свою работу; последовательно, лаконично, доказательно вести рассуждения; фиксировать в тетради информацию, используя различные способы записи.</w:t>
      </w:r>
    </w:p>
    <w:p w:rsidR="003A1D62" w:rsidRPr="00D141E3" w:rsidRDefault="003A1D6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E3">
        <w:rPr>
          <w:rFonts w:ascii="Times New Roman" w:hAnsi="Times New Roman" w:cs="Times New Roman"/>
          <w:b/>
          <w:sz w:val="28"/>
          <w:szCs w:val="28"/>
        </w:rPr>
        <w:t>Основные виды деятельности учащихся: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решение занимательных задач;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знакомство с научно-популярной литературой, связанной с математикой;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 xml:space="preserve">проектная деятельность; 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самостоятельная работа;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работа в парах, в группах;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творческие работы;</w:t>
      </w:r>
    </w:p>
    <w:p w:rsidR="003A1D62" w:rsidRPr="00EA446C" w:rsidRDefault="003A1D62" w:rsidP="004D2124">
      <w:pPr>
        <w:numPr>
          <w:ilvl w:val="0"/>
          <w:numId w:val="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A446C">
        <w:rPr>
          <w:rFonts w:ascii="Times New Roman" w:hAnsi="Times New Roman" w:cs="Times New Roman"/>
          <w:sz w:val="24"/>
          <w:szCs w:val="24"/>
        </w:rPr>
        <w:t>подготовка и проведение мероприятий, позволяющих повысить интерес к математике у учащихся других классов (параллелей).</w:t>
      </w:r>
    </w:p>
    <w:p w:rsidR="00326F77" w:rsidRDefault="00326F77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F77" w:rsidRPr="00326F77" w:rsidRDefault="00326F77" w:rsidP="004D2124">
      <w:pPr>
        <w:spacing w:after="0" w:line="240" w:lineRule="auto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6F77">
        <w:rPr>
          <w:rFonts w:ascii="Times New Roman" w:eastAsia="Calibri" w:hAnsi="Times New Roman" w:cs="Times New Roman"/>
          <w:b/>
          <w:sz w:val="28"/>
          <w:szCs w:val="28"/>
        </w:rPr>
        <w:t>Календарный учебный график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Начало занятий: 1 октября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Окончание занятий: 30 апреля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Программа рассчитана на 1 год, 1 час в неделю</w:t>
      </w:r>
    </w:p>
    <w:p w:rsid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 xml:space="preserve">Возраст: 9 класс 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Численный состав группы: до 25 человек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Форма обучения: очная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Форма занятий: групповая</w:t>
      </w:r>
    </w:p>
    <w:p w:rsidR="00326F77" w:rsidRPr="00326F77" w:rsidRDefault="00326F77" w:rsidP="004D2124">
      <w:pPr>
        <w:spacing w:after="0" w:line="240" w:lineRule="auto"/>
        <w:ind w:left="851"/>
        <w:rPr>
          <w:rFonts w:ascii="Times New Roman" w:eastAsia="Calibri" w:hAnsi="Times New Roman" w:cs="Times New Roman"/>
          <w:b/>
          <w:sz w:val="28"/>
          <w:szCs w:val="28"/>
        </w:rPr>
      </w:pPr>
      <w:r w:rsidRPr="00326F77">
        <w:rPr>
          <w:rFonts w:ascii="Times New Roman" w:eastAsia="Calibri" w:hAnsi="Times New Roman" w:cs="Times New Roman"/>
          <w:sz w:val="28"/>
          <w:szCs w:val="28"/>
        </w:rPr>
        <w:t>Срок проведения промежуточной аттестации: за 3 дня до окончания занятий.</w:t>
      </w:r>
    </w:p>
    <w:p w:rsidR="00326F77" w:rsidRDefault="00326F77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992" w:rsidRDefault="00DE1992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992">
        <w:rPr>
          <w:rFonts w:ascii="Times New Roman" w:hAnsi="Times New Roman" w:cs="Times New Roman"/>
          <w:b/>
          <w:sz w:val="28"/>
          <w:szCs w:val="28"/>
        </w:rPr>
        <w:t>Содержание.</w:t>
      </w:r>
    </w:p>
    <w:p w:rsidR="00660F3E" w:rsidRPr="00DE1992" w:rsidRDefault="00660F3E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FB">
        <w:rPr>
          <w:rFonts w:ascii="Times New Roman" w:hAnsi="Times New Roman" w:cs="Times New Roman"/>
          <w:b/>
          <w:sz w:val="24"/>
          <w:szCs w:val="24"/>
        </w:rPr>
        <w:t>Учимся мыслить нестандартно</w:t>
      </w:r>
    </w:p>
    <w:p w:rsidR="00660F3E" w:rsidRDefault="00DE199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№1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 w:rsidRPr="00660F3E">
        <w:rPr>
          <w:rFonts w:ascii="Times New Roman" w:hAnsi="Times New Roman" w:cs="Times New Roman"/>
          <w:b/>
          <w:sz w:val="28"/>
          <w:szCs w:val="28"/>
        </w:rPr>
        <w:t>Занимательные  задачи</w:t>
      </w:r>
      <w:r w:rsidRPr="00DE199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E1992" w:rsidRPr="00DE1992" w:rsidRDefault="00DE1992" w:rsidP="004D212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>Теория -  способствует организации системной деятельности по формированию и развитию самостоятельного мышления посредством решения нестандар</w:t>
      </w:r>
      <w:r>
        <w:rPr>
          <w:rFonts w:ascii="Times New Roman" w:hAnsi="Times New Roman" w:cs="Times New Roman"/>
          <w:sz w:val="28"/>
          <w:szCs w:val="28"/>
        </w:rPr>
        <w:t>тных задач (от простого к слож</w:t>
      </w:r>
      <w:r w:rsidRPr="00DE1992">
        <w:rPr>
          <w:rFonts w:ascii="Times New Roman" w:hAnsi="Times New Roman" w:cs="Times New Roman"/>
          <w:sz w:val="28"/>
          <w:szCs w:val="28"/>
        </w:rPr>
        <w:t xml:space="preserve">ному) математического характера, позволяет формировать таких качеств мышления, как глубина, гибкость, которые являются сторонами его самостоятельности.  Практика – из нескольких вариантов решения выбирать самый простой и короткий конкретный способ решения.  Форма контроля  </w:t>
      </w:r>
      <w:r>
        <w:rPr>
          <w:rFonts w:ascii="Times New Roman" w:hAnsi="Times New Roman" w:cs="Times New Roman"/>
          <w:sz w:val="28"/>
          <w:szCs w:val="28"/>
        </w:rPr>
        <w:t xml:space="preserve">тестовая работа. 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0F3E">
        <w:rPr>
          <w:rFonts w:ascii="Times New Roman" w:hAnsi="Times New Roman" w:cs="Times New Roman"/>
          <w:b/>
          <w:sz w:val="28"/>
          <w:szCs w:val="28"/>
        </w:rPr>
        <w:t>Логические задачи.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- </w:t>
      </w:r>
      <w:r w:rsidRPr="00DE1992">
        <w:rPr>
          <w:rFonts w:ascii="Times New Roman" w:hAnsi="Times New Roman" w:cs="Times New Roman"/>
          <w:sz w:val="28"/>
          <w:szCs w:val="28"/>
        </w:rPr>
        <w:t xml:space="preserve">освоить нестандартные методы решения различных математических задач,  логические приемы, применяемые при решении задач.  Практика – овладение конкретными приемами, схемами, иллюстрации при анализе текста задачи и применении их при решении. Форма контроля –творческая работа. </w:t>
      </w:r>
    </w:p>
    <w:p w:rsidR="00660F3E" w:rsidRPr="00DE1992" w:rsidRDefault="00660F3E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C21FB">
        <w:rPr>
          <w:rFonts w:ascii="Times New Roman" w:hAnsi="Times New Roman" w:cs="Times New Roman"/>
          <w:b/>
          <w:sz w:val="24"/>
          <w:szCs w:val="24"/>
        </w:rPr>
        <w:t>На каждом шагу математика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№3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F3E">
        <w:rPr>
          <w:rFonts w:ascii="Times New Roman" w:hAnsi="Times New Roman" w:cs="Times New Roman"/>
          <w:b/>
          <w:sz w:val="28"/>
          <w:szCs w:val="28"/>
        </w:rPr>
        <w:t>Царица наук – математика</w:t>
      </w:r>
      <w:r w:rsidRPr="00DE19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992" w:rsidRP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lastRenderedPageBreak/>
        <w:t xml:space="preserve">Теория </w:t>
      </w:r>
      <w:r>
        <w:rPr>
          <w:rFonts w:ascii="Times New Roman" w:hAnsi="Times New Roman" w:cs="Times New Roman"/>
          <w:sz w:val="28"/>
          <w:szCs w:val="28"/>
        </w:rPr>
        <w:t>-р</w:t>
      </w:r>
      <w:r w:rsidRPr="00DE1992">
        <w:rPr>
          <w:rFonts w:ascii="Times New Roman" w:hAnsi="Times New Roman" w:cs="Times New Roman"/>
          <w:sz w:val="28"/>
          <w:szCs w:val="28"/>
        </w:rPr>
        <w:t xml:space="preserve">ассматривается связь математики с другими предметами, изучаемыми в школе. Показываются не только связи с родственными по содержанию дисциплинами, но и </w:t>
      </w:r>
      <w:proofErr w:type="spellStart"/>
      <w:r w:rsidRPr="00DE1992">
        <w:rPr>
          <w:rFonts w:ascii="Times New Roman" w:hAnsi="Times New Roman" w:cs="Times New Roman"/>
          <w:sz w:val="28"/>
          <w:szCs w:val="28"/>
        </w:rPr>
        <w:t>межцикловые</w:t>
      </w:r>
      <w:proofErr w:type="spellEnd"/>
      <w:r w:rsidRPr="00DE1992">
        <w:rPr>
          <w:rFonts w:ascii="Times New Roman" w:hAnsi="Times New Roman" w:cs="Times New Roman"/>
          <w:sz w:val="28"/>
          <w:szCs w:val="28"/>
        </w:rPr>
        <w:t xml:space="preserve"> связи. Обращается внимание на связи математики и предметов, рассматривающих одни и те же понятия, такие как функция, вектор, сила, симметрия, скорость, перемещение, проценты, масштаб, проектирование, фигуры на плоскости и в пространстве и другие. Практика – решение задач «Реальная математика» Форма контроля  - </w:t>
      </w:r>
      <w:r>
        <w:rPr>
          <w:rFonts w:ascii="Times New Roman" w:hAnsi="Times New Roman" w:cs="Times New Roman"/>
          <w:sz w:val="28"/>
          <w:szCs w:val="28"/>
        </w:rPr>
        <w:t>творческая работа</w:t>
      </w:r>
      <w:r w:rsidRPr="00DE199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№4</w:t>
      </w:r>
      <w:r w:rsidR="00660F3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 w:rsidRPr="00660F3E">
        <w:rPr>
          <w:rFonts w:ascii="Times New Roman" w:hAnsi="Times New Roman" w:cs="Times New Roman"/>
          <w:b/>
          <w:sz w:val="28"/>
          <w:szCs w:val="28"/>
        </w:rPr>
        <w:t>Профессия и математика.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92" w:rsidRP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 xml:space="preserve">Теория -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E1992">
        <w:rPr>
          <w:rFonts w:ascii="Times New Roman" w:hAnsi="Times New Roman" w:cs="Times New Roman"/>
          <w:sz w:val="28"/>
          <w:szCs w:val="28"/>
        </w:rPr>
        <w:t xml:space="preserve">аскрывается применение математических знаний в различной профессиональной деятельности человека. Показывается комплексный подход в использовании математических закономерностей в современном производстве и его структурных частях: технике, технологии, экономике, организации труда и других.  Практика –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E1992">
        <w:rPr>
          <w:rFonts w:ascii="Times New Roman" w:hAnsi="Times New Roman" w:cs="Times New Roman"/>
          <w:sz w:val="28"/>
          <w:szCs w:val="28"/>
        </w:rPr>
        <w:t xml:space="preserve">ассматриваются прикладные задачи с профессиональной направленностью, в которых математические методы успешно применяются при планировании и организации производства, определении условий экономного использования сырья, рабочих ресурсов, для определения доходов и убытков предприятий и др.  Форма контроля –тест. 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№5</w:t>
      </w:r>
      <w:r w:rsidR="00660F3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 w:rsidRPr="00660F3E">
        <w:rPr>
          <w:rFonts w:ascii="Times New Roman" w:hAnsi="Times New Roman" w:cs="Times New Roman"/>
          <w:b/>
          <w:sz w:val="28"/>
          <w:szCs w:val="28"/>
        </w:rPr>
        <w:t>Домашний быт и математика</w:t>
      </w:r>
      <w:r w:rsidRPr="00DE19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 xml:space="preserve">Теория -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1992">
        <w:rPr>
          <w:rFonts w:ascii="Times New Roman" w:hAnsi="Times New Roman" w:cs="Times New Roman"/>
          <w:sz w:val="28"/>
          <w:szCs w:val="28"/>
        </w:rPr>
        <w:t xml:space="preserve">оказать роль математики в быту. Геометрия и окружающие человека домашние предметы. Применение математических формул и преобразований в домашней практике для вычисления необходимых отношений и величин, связанных с домашним строительством, кулинарией, рукоделием, домашней экономикой. Решение прикладных задач, в которых человеку нужно самому выбрать параметры, характеристики объекта, определяемые путем самостоятельных измерений и дающие возможность вычислить искомую величину. Практика –  Выполнение приближенных вычислений. Умение пользоваться таблицами и справочниками в домашней практике. Форма контроля  - практическая работа. Итоговое </w:t>
      </w:r>
      <w:proofErr w:type="gramStart"/>
      <w:r w:rsidRPr="00DE1992">
        <w:rPr>
          <w:rFonts w:ascii="Times New Roman" w:hAnsi="Times New Roman" w:cs="Times New Roman"/>
          <w:sz w:val="28"/>
          <w:szCs w:val="28"/>
        </w:rPr>
        <w:t>занятие :</w:t>
      </w:r>
      <w:proofErr w:type="gramEnd"/>
      <w:r w:rsidRPr="00DE1992">
        <w:rPr>
          <w:rFonts w:ascii="Times New Roman" w:hAnsi="Times New Roman" w:cs="Times New Roman"/>
          <w:sz w:val="28"/>
          <w:szCs w:val="28"/>
        </w:rPr>
        <w:t xml:space="preserve">  Творческий отчет обучающихся, защита презентаций по теме: «Математика в жизни человека». </w:t>
      </w:r>
    </w:p>
    <w:p w:rsidR="00660F3E" w:rsidRPr="00DE1992" w:rsidRDefault="00660F3E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5E12B2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Графики вокруг </w:t>
      </w:r>
      <w:r w:rsidRPr="005E12B2">
        <w:rPr>
          <w:rFonts w:ascii="Times New Roman" w:hAnsi="Times New Roman" w:cs="Times New Roman"/>
          <w:b/>
          <w:sz w:val="24"/>
          <w:szCs w:val="24"/>
        </w:rPr>
        <w:t>нас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№6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 w:rsidR="00660F3E">
        <w:rPr>
          <w:rFonts w:ascii="Times New Roman" w:hAnsi="Times New Roman" w:cs="Times New Roman"/>
          <w:sz w:val="28"/>
          <w:szCs w:val="28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  <w:r w:rsidRPr="00660F3E">
        <w:rPr>
          <w:rFonts w:ascii="Times New Roman" w:hAnsi="Times New Roman" w:cs="Times New Roman"/>
          <w:b/>
          <w:sz w:val="28"/>
          <w:szCs w:val="28"/>
        </w:rPr>
        <w:t>Глядя на график.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92" w:rsidRP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 xml:space="preserve">Теория -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E1992">
        <w:rPr>
          <w:rFonts w:ascii="Times New Roman" w:hAnsi="Times New Roman" w:cs="Times New Roman"/>
          <w:sz w:val="28"/>
          <w:szCs w:val="28"/>
        </w:rPr>
        <w:t xml:space="preserve">онятие функции. Способы задания функции. Свойства функции. Линейная функция.   Свойства линейной функции.  Практика </w:t>
      </w:r>
      <w:proofErr w:type="gramStart"/>
      <w:r w:rsidRPr="00DE1992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1992">
        <w:rPr>
          <w:rFonts w:ascii="Times New Roman" w:hAnsi="Times New Roman" w:cs="Times New Roman"/>
          <w:sz w:val="28"/>
          <w:szCs w:val="28"/>
        </w:rPr>
        <w:t>равнение</w:t>
      </w:r>
      <w:proofErr w:type="gramEnd"/>
      <w:r w:rsidRPr="00DE1992">
        <w:rPr>
          <w:rFonts w:ascii="Times New Roman" w:hAnsi="Times New Roman" w:cs="Times New Roman"/>
          <w:sz w:val="28"/>
          <w:szCs w:val="28"/>
        </w:rPr>
        <w:t xml:space="preserve"> прямой, угловой коэффициент прямой, условие параллельности прямых.  Использование графиков функций для решения систем. Форма </w:t>
      </w:r>
      <w:r>
        <w:rPr>
          <w:rFonts w:ascii="Times New Roman" w:hAnsi="Times New Roman" w:cs="Times New Roman"/>
          <w:sz w:val="28"/>
          <w:szCs w:val="28"/>
        </w:rPr>
        <w:t xml:space="preserve">контроля  - </w:t>
      </w:r>
      <w:r w:rsidR="005E12B2">
        <w:rPr>
          <w:rFonts w:ascii="Times New Roman" w:hAnsi="Times New Roman" w:cs="Times New Roman"/>
          <w:sz w:val="28"/>
          <w:szCs w:val="28"/>
        </w:rPr>
        <w:t>тестовая</w:t>
      </w:r>
      <w:r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i/>
          <w:sz w:val="28"/>
          <w:szCs w:val="28"/>
          <w:u w:val="single"/>
        </w:rPr>
        <w:t>Тема №7</w:t>
      </w:r>
      <w:r w:rsidR="00660F3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 </w:t>
      </w:r>
      <w:r w:rsidRPr="00660F3E">
        <w:rPr>
          <w:rFonts w:ascii="Times New Roman" w:hAnsi="Times New Roman" w:cs="Times New Roman"/>
          <w:b/>
          <w:sz w:val="28"/>
          <w:szCs w:val="28"/>
        </w:rPr>
        <w:t>Вокруг гиперболы.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 xml:space="preserve">Теория -  </w:t>
      </w:r>
      <w:r w:rsidR="005774B9">
        <w:rPr>
          <w:rFonts w:ascii="Times New Roman" w:hAnsi="Times New Roman" w:cs="Times New Roman"/>
          <w:sz w:val="28"/>
          <w:szCs w:val="28"/>
        </w:rPr>
        <w:t>к</w:t>
      </w:r>
      <w:r w:rsidRPr="00DE1992">
        <w:rPr>
          <w:rFonts w:ascii="Times New Roman" w:hAnsi="Times New Roman" w:cs="Times New Roman"/>
          <w:sz w:val="28"/>
          <w:szCs w:val="28"/>
        </w:rPr>
        <w:t xml:space="preserve">вадратичная функция. Свойства функции. Три способа построения параболы. Квадратичная функция, ее график, парабола. Координаты вершины параболы, ось симметрии. Три способа построения параболы: с помощью таблицы, по пяти точкам, с помощью выделения полного квадрата и параллельного переноса вдоль осей координат. Практика –  </w:t>
      </w:r>
      <w:r w:rsidR="005774B9">
        <w:rPr>
          <w:rFonts w:ascii="Times New Roman" w:hAnsi="Times New Roman" w:cs="Times New Roman"/>
          <w:sz w:val="28"/>
          <w:szCs w:val="28"/>
        </w:rPr>
        <w:t>а</w:t>
      </w:r>
      <w:r w:rsidRPr="00DE1992">
        <w:rPr>
          <w:rFonts w:ascii="Times New Roman" w:hAnsi="Times New Roman" w:cs="Times New Roman"/>
          <w:sz w:val="28"/>
          <w:szCs w:val="28"/>
        </w:rPr>
        <w:t xml:space="preserve">нализ уравнения, построение графиков. Форма контроля  - </w:t>
      </w:r>
      <w:r w:rsidR="005E12B2">
        <w:rPr>
          <w:rFonts w:ascii="Times New Roman" w:hAnsi="Times New Roman" w:cs="Times New Roman"/>
          <w:sz w:val="28"/>
          <w:szCs w:val="28"/>
        </w:rPr>
        <w:t xml:space="preserve"> творческая работа</w:t>
      </w:r>
      <w:r w:rsidRPr="00DE19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0F3E" w:rsidRPr="00DE1992" w:rsidRDefault="00660F3E" w:rsidP="004D212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5E12B2">
        <w:rPr>
          <w:rFonts w:ascii="Times New Roman" w:hAnsi="Times New Roman" w:cs="Times New Roman"/>
          <w:b/>
          <w:sz w:val="24"/>
          <w:szCs w:val="24"/>
        </w:rPr>
        <w:t>В царстве красивых уравнений.</w:t>
      </w:r>
    </w:p>
    <w:p w:rsidR="00660F3E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5774B9">
        <w:rPr>
          <w:rFonts w:ascii="Times New Roman" w:hAnsi="Times New Roman" w:cs="Times New Roman"/>
          <w:i/>
          <w:sz w:val="28"/>
          <w:szCs w:val="28"/>
          <w:u w:val="single"/>
        </w:rPr>
        <w:t>Тема №8</w:t>
      </w:r>
      <w:r w:rsidR="00660F3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 </w:t>
      </w:r>
      <w:r w:rsidR="005774B9" w:rsidRPr="00660F3E">
        <w:rPr>
          <w:rFonts w:ascii="Times New Roman" w:hAnsi="Times New Roman" w:cs="Times New Roman"/>
          <w:b/>
          <w:sz w:val="28"/>
          <w:szCs w:val="28"/>
        </w:rPr>
        <w:t>В царстве красивых уравнений</w:t>
      </w:r>
      <w:r w:rsidRPr="00660F3E">
        <w:rPr>
          <w:rFonts w:ascii="Times New Roman" w:hAnsi="Times New Roman" w:cs="Times New Roman"/>
          <w:b/>
          <w:sz w:val="28"/>
          <w:szCs w:val="28"/>
        </w:rPr>
        <w:t>.</w:t>
      </w:r>
      <w:r w:rsidRPr="00DE1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992" w:rsidRDefault="00DE1992" w:rsidP="004D212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DE1992">
        <w:rPr>
          <w:rFonts w:ascii="Times New Roman" w:hAnsi="Times New Roman" w:cs="Times New Roman"/>
          <w:sz w:val="28"/>
          <w:szCs w:val="28"/>
        </w:rPr>
        <w:t xml:space="preserve">Теория -  </w:t>
      </w:r>
      <w:r w:rsidR="005774B9">
        <w:rPr>
          <w:rFonts w:ascii="Times New Roman" w:hAnsi="Times New Roman" w:cs="Times New Roman"/>
          <w:sz w:val="28"/>
          <w:szCs w:val="28"/>
        </w:rPr>
        <w:t>у</w:t>
      </w:r>
      <w:r w:rsidRPr="00DE1992">
        <w:rPr>
          <w:rFonts w:ascii="Times New Roman" w:hAnsi="Times New Roman" w:cs="Times New Roman"/>
          <w:sz w:val="28"/>
          <w:szCs w:val="28"/>
        </w:rPr>
        <w:t xml:space="preserve">равнения, содержащие переменную под знаком модуля. Обобщение всех методов решения различных уравнений. Решение комбинированных </w:t>
      </w:r>
      <w:r w:rsidRPr="00DE1992">
        <w:rPr>
          <w:rFonts w:ascii="Times New Roman" w:hAnsi="Times New Roman" w:cs="Times New Roman"/>
          <w:sz w:val="28"/>
          <w:szCs w:val="28"/>
        </w:rPr>
        <w:lastRenderedPageBreak/>
        <w:t>уравнений. Практика –</w:t>
      </w:r>
      <w:r w:rsidR="005774B9">
        <w:rPr>
          <w:rFonts w:ascii="Times New Roman" w:hAnsi="Times New Roman" w:cs="Times New Roman"/>
          <w:sz w:val="28"/>
          <w:szCs w:val="28"/>
        </w:rPr>
        <w:t>и</w:t>
      </w:r>
      <w:r w:rsidRPr="00DE1992">
        <w:rPr>
          <w:rFonts w:ascii="Times New Roman" w:hAnsi="Times New Roman" w:cs="Times New Roman"/>
          <w:sz w:val="28"/>
          <w:szCs w:val="28"/>
        </w:rPr>
        <w:t xml:space="preserve">спользование модуля при решении уравнений, неравенств, задач. Форма контроля -  </w:t>
      </w:r>
      <w:r w:rsidR="005E12B2">
        <w:rPr>
          <w:rFonts w:ascii="Times New Roman" w:hAnsi="Times New Roman" w:cs="Times New Roman"/>
          <w:sz w:val="28"/>
          <w:szCs w:val="28"/>
        </w:rPr>
        <w:t>тестовая работа</w:t>
      </w:r>
      <w:r w:rsidRPr="00DE1992">
        <w:rPr>
          <w:rFonts w:ascii="Times New Roman" w:hAnsi="Times New Roman" w:cs="Times New Roman"/>
          <w:sz w:val="28"/>
          <w:szCs w:val="28"/>
        </w:rPr>
        <w:t xml:space="preserve">. Итоговое занятие: </w:t>
      </w:r>
      <w:r w:rsidR="00660F3E">
        <w:rPr>
          <w:rFonts w:ascii="Times New Roman" w:hAnsi="Times New Roman" w:cs="Times New Roman"/>
          <w:sz w:val="28"/>
          <w:szCs w:val="28"/>
        </w:rPr>
        <w:t>зачёт</w:t>
      </w:r>
      <w:r w:rsidRPr="00DE19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6A60" w:rsidRPr="00CF6A60" w:rsidRDefault="005774B9" w:rsidP="004D2124">
      <w:pPr>
        <w:ind w:left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A60" w:rsidRPr="00CF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 по курсу «Математический калейдоскоп»</w:t>
      </w:r>
      <w:r w:rsidR="00CF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предполагает</w:t>
      </w:r>
      <w:r w:rsidR="00CF6A60" w:rsidRPr="00CF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0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зачёт</w:t>
      </w:r>
      <w:r w:rsidR="00CF6A60" w:rsidRPr="00CF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02AA" w:rsidRDefault="005774B9" w:rsidP="004D2124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B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F202AA" w:rsidRPr="007C21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7"/>
        <w:tblW w:w="9475" w:type="dxa"/>
        <w:tblInd w:w="846" w:type="dxa"/>
        <w:tblLook w:val="04A0" w:firstRow="1" w:lastRow="0" w:firstColumn="1" w:lastColumn="0" w:noHBand="0" w:noVBand="1"/>
      </w:tblPr>
      <w:tblGrid>
        <w:gridCol w:w="1464"/>
        <w:gridCol w:w="6332"/>
        <w:gridCol w:w="1679"/>
      </w:tblGrid>
      <w:tr w:rsidR="009C5B40" w:rsidTr="004D2124">
        <w:tc>
          <w:tcPr>
            <w:tcW w:w="1464" w:type="dxa"/>
          </w:tcPr>
          <w:p w:rsidR="009C5B40" w:rsidRPr="007C21FB" w:rsidRDefault="009C5B40" w:rsidP="004D2124">
            <w:pPr>
              <w:spacing w:before="100" w:beforeAutospacing="1" w:after="100" w:afterAutospacing="1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 № п.п.</w:t>
            </w:r>
          </w:p>
        </w:tc>
        <w:tc>
          <w:tcPr>
            <w:tcW w:w="6332" w:type="dxa"/>
            <w:vAlign w:val="center"/>
          </w:tcPr>
          <w:p w:rsidR="009C5B40" w:rsidRPr="007C21FB" w:rsidRDefault="009C5B40" w:rsidP="004D2124">
            <w:pPr>
              <w:spacing w:before="100" w:beforeAutospacing="1" w:after="100" w:afterAutospacing="1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курса</w:t>
            </w:r>
          </w:p>
        </w:tc>
        <w:tc>
          <w:tcPr>
            <w:tcW w:w="1679" w:type="dxa"/>
          </w:tcPr>
          <w:p w:rsidR="009C5B40" w:rsidRPr="007C21FB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C5B40" w:rsidRPr="007C21FB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C21FB">
              <w:rPr>
                <w:rFonts w:ascii="Times New Roman" w:hAnsi="Times New Roman" w:cs="Times New Roman"/>
                <w:sz w:val="24"/>
              </w:rPr>
              <w:t>Вводное занятие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9C5B40">
              <w:rPr>
                <w:rFonts w:ascii="Times New Roman" w:hAnsi="Times New Roman" w:cs="Times New Roman"/>
                <w:sz w:val="24"/>
                <w:szCs w:val="24"/>
              </w:rPr>
              <w:t>Учимся мыслить нестандартно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9C5B40">
              <w:rPr>
                <w:rFonts w:ascii="Times New Roman" w:hAnsi="Times New Roman" w:cs="Times New Roman"/>
                <w:sz w:val="24"/>
                <w:szCs w:val="24"/>
              </w:rPr>
              <w:t>На каждом шагу математика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9C5B4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Графики вокруг </w:t>
            </w:r>
            <w:r w:rsidRPr="009C5B40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9C5B40">
              <w:rPr>
                <w:rFonts w:ascii="Times New Roman" w:hAnsi="Times New Roman" w:cs="Times New Roman"/>
                <w:sz w:val="24"/>
                <w:szCs w:val="24"/>
              </w:rPr>
              <w:t>В царстве красивых уравнений.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5B40" w:rsidTr="004D2124">
        <w:tc>
          <w:tcPr>
            <w:tcW w:w="1464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32" w:type="dxa"/>
          </w:tcPr>
          <w:p w:rsidR="009C5B40" w:rsidRPr="009C5B40" w:rsidRDefault="009C5B40" w:rsidP="004D2124">
            <w:pPr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1679" w:type="dxa"/>
          </w:tcPr>
          <w:p w:rsidR="009C5B40" w:rsidRPr="009C5B40" w:rsidRDefault="009C5B40" w:rsidP="004D2124">
            <w:pPr>
              <w:ind w:left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C5B40" w:rsidRDefault="009C5B40" w:rsidP="004D2124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B40" w:rsidRDefault="009C5B40" w:rsidP="004D2124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B40" w:rsidRDefault="009C5B40" w:rsidP="004D2124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26F77" w:rsidRPr="00D141E3" w:rsidRDefault="00326F77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  <w:r w:rsidRPr="00D141E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курса.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А.А.Мазаник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, «Реши сам», Минск, 1980г.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CF6A60">
        <w:rPr>
          <w:rFonts w:ascii="Times New Roman" w:hAnsi="Times New Roman" w:cs="Times New Roman"/>
          <w:sz w:val="24"/>
          <w:szCs w:val="24"/>
        </w:rPr>
        <w:t xml:space="preserve">Диск «Занимательная математика» по книге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Я.И.Перельмана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Е.И.Игнатьев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, «В царстве смекалки», Москва, 1984 г.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CF6A60">
        <w:rPr>
          <w:rFonts w:ascii="Times New Roman" w:hAnsi="Times New Roman" w:cs="Times New Roman"/>
          <w:sz w:val="24"/>
          <w:szCs w:val="24"/>
        </w:rPr>
        <w:t xml:space="preserve">Кенгуру «Задачи прошлых лет», </w:t>
      </w:r>
      <w:hyperlink r:id="rId8" w:history="1">
        <w:r w:rsidRPr="00CF6A60">
          <w:rPr>
            <w:rStyle w:val="a4"/>
            <w:rFonts w:ascii="Times New Roman" w:hAnsi="Times New Roman" w:cs="Times New Roman"/>
            <w:sz w:val="24"/>
            <w:szCs w:val="24"/>
          </w:rPr>
          <w:t>http://mathkang.ru/page/zadaniya-proshlykh-let</w:t>
        </w:r>
      </w:hyperlink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CF6A60">
        <w:rPr>
          <w:rFonts w:ascii="Times New Roman" w:hAnsi="Times New Roman" w:cs="Times New Roman"/>
          <w:sz w:val="24"/>
          <w:szCs w:val="24"/>
        </w:rPr>
        <w:t xml:space="preserve">С.А. Генкин,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И.В.Итенберг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Д.В.Фомин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, «Ленинградские математические кружки», Киров, 1994г.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r w:rsidRPr="00CF6A60">
        <w:rPr>
          <w:rFonts w:ascii="Times New Roman" w:hAnsi="Times New Roman" w:cs="Times New Roman"/>
          <w:sz w:val="24"/>
          <w:szCs w:val="24"/>
        </w:rPr>
        <w:t xml:space="preserve">С.Н.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Олехник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Ю.В.Нестеренко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, М.К. Потапов, «Старинные занимательные задачи», Москва, 1994г.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F6A60">
        <w:rPr>
          <w:rFonts w:ascii="Times New Roman" w:hAnsi="Times New Roman" w:cs="Times New Roman"/>
          <w:sz w:val="24"/>
          <w:szCs w:val="24"/>
        </w:rPr>
        <w:t>Ф.Ф.Нагибин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A60">
        <w:rPr>
          <w:rFonts w:ascii="Times New Roman" w:hAnsi="Times New Roman" w:cs="Times New Roman"/>
          <w:sz w:val="24"/>
          <w:szCs w:val="24"/>
        </w:rPr>
        <w:t>Е.С.Канин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>, «Математическая шкатулка», «Просвещение», Москва, 1988г.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F6A60">
        <w:rPr>
          <w:rFonts w:ascii="Times New Roman" w:hAnsi="Times New Roman" w:cs="Times New Roman"/>
          <w:sz w:val="24"/>
          <w:szCs w:val="24"/>
        </w:rPr>
        <w:t>ЦОРы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 xml:space="preserve"> по математике;</w:t>
      </w:r>
    </w:p>
    <w:p w:rsidR="00326F77" w:rsidRPr="00CF6A60" w:rsidRDefault="00326F77" w:rsidP="004D2124">
      <w:pPr>
        <w:numPr>
          <w:ilvl w:val="1"/>
          <w:numId w:val="11"/>
        </w:numPr>
        <w:spacing w:after="0" w:line="240" w:lineRule="auto"/>
        <w:ind w:left="851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CF6A60">
        <w:rPr>
          <w:rFonts w:ascii="Times New Roman" w:hAnsi="Times New Roman" w:cs="Times New Roman"/>
          <w:sz w:val="24"/>
          <w:szCs w:val="24"/>
        </w:rPr>
        <w:t>Я.И.Перельман</w:t>
      </w:r>
      <w:proofErr w:type="spellEnd"/>
      <w:r w:rsidRPr="00CF6A60">
        <w:rPr>
          <w:rFonts w:ascii="Times New Roman" w:hAnsi="Times New Roman" w:cs="Times New Roman"/>
          <w:sz w:val="24"/>
          <w:szCs w:val="24"/>
        </w:rPr>
        <w:t xml:space="preserve"> «Занимательная алгебра», Чебоксары, 1994г.</w:t>
      </w:r>
    </w:p>
    <w:p w:rsidR="00326F77" w:rsidRDefault="00326F77" w:rsidP="004D2124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D2124" w:rsidRDefault="004D2124" w:rsidP="004D2124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D2124" w:rsidRDefault="004D2124" w:rsidP="004D2124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D2124" w:rsidRDefault="004D2124" w:rsidP="004D2124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D2124" w:rsidRPr="00CF6A60" w:rsidRDefault="004D2124" w:rsidP="004D2124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0A3754" w:rsidRPr="0054643B" w:rsidRDefault="00326F77" w:rsidP="004D2124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</w:t>
      </w:r>
      <w:r w:rsidR="000A3754">
        <w:rPr>
          <w:rFonts w:ascii="Times New Roman" w:hAnsi="Times New Roman" w:cs="Times New Roman"/>
          <w:b/>
          <w:sz w:val="28"/>
          <w:szCs w:val="28"/>
        </w:rPr>
        <w:t>ендарно-тематическое планирование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4"/>
        <w:gridCol w:w="5807"/>
        <w:gridCol w:w="1938"/>
      </w:tblGrid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№ </w:t>
            </w:r>
            <w:proofErr w:type="spellStart"/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курса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202AA" w:rsidRPr="007C21FB" w:rsidTr="00853990">
        <w:trPr>
          <w:trHeight w:val="300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C5B40">
              <w:rPr>
                <w:rFonts w:ascii="Times New Roman" w:hAnsi="Times New Roman" w:cs="Times New Roman"/>
                <w:b/>
                <w:sz w:val="24"/>
              </w:rPr>
              <w:t>Вводное занятие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1FB" w:rsidRPr="007C21FB" w:rsidTr="00853990">
        <w:trPr>
          <w:trHeight w:val="300"/>
          <w:jc w:val="center"/>
        </w:trPr>
        <w:tc>
          <w:tcPr>
            <w:tcW w:w="9209" w:type="dxa"/>
            <w:gridSpan w:val="3"/>
            <w:shd w:val="clear" w:color="auto" w:fill="auto"/>
          </w:tcPr>
          <w:p w:rsidR="007C21FB" w:rsidRPr="007C21FB" w:rsidRDefault="007C21F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Учимся мыслить нестандартно</w:t>
            </w:r>
          </w:p>
        </w:tc>
      </w:tr>
      <w:tr w:rsidR="00F202AA" w:rsidRPr="007C21FB" w:rsidTr="00853990">
        <w:trPr>
          <w:trHeight w:val="248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Занимательные задачи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81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Занимательные задачи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1FB" w:rsidRPr="007C21FB" w:rsidTr="00853990">
        <w:trPr>
          <w:trHeight w:val="281"/>
          <w:jc w:val="center"/>
        </w:trPr>
        <w:tc>
          <w:tcPr>
            <w:tcW w:w="658" w:type="dxa"/>
            <w:shd w:val="clear" w:color="auto" w:fill="auto"/>
          </w:tcPr>
          <w:p w:rsidR="007C21FB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2" w:type="dxa"/>
            <w:shd w:val="clear" w:color="auto" w:fill="auto"/>
          </w:tcPr>
          <w:p w:rsidR="007C21FB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999" w:type="dxa"/>
            <w:shd w:val="clear" w:color="auto" w:fill="auto"/>
          </w:tcPr>
          <w:p w:rsidR="007C21FB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56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75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 w:rsidR="00660F3E">
              <w:rPr>
                <w:rFonts w:ascii="Times New Roman" w:hAnsi="Times New Roman" w:cs="Times New Roman"/>
                <w:sz w:val="24"/>
                <w:szCs w:val="24"/>
              </w:rPr>
              <w:t>.  Творческая работа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21FB" w:rsidRPr="007C21FB" w:rsidTr="00853990">
        <w:trPr>
          <w:trHeight w:val="275"/>
          <w:jc w:val="center"/>
        </w:trPr>
        <w:tc>
          <w:tcPr>
            <w:tcW w:w="9209" w:type="dxa"/>
            <w:gridSpan w:val="3"/>
            <w:shd w:val="clear" w:color="auto" w:fill="auto"/>
          </w:tcPr>
          <w:p w:rsidR="007C21FB" w:rsidRPr="007C21FB" w:rsidRDefault="007C21F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b/>
                <w:sz w:val="24"/>
                <w:szCs w:val="24"/>
              </w:rPr>
              <w:t>На каждом шагу математика</w:t>
            </w:r>
          </w:p>
        </w:tc>
      </w:tr>
      <w:tr w:rsidR="00F202AA" w:rsidRPr="007C21FB" w:rsidTr="00853990">
        <w:trPr>
          <w:trHeight w:val="264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Царица наук -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193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Царица наук -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55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 xml:space="preserve">Царица наук </w:t>
            </w:r>
            <w:r w:rsidR="00660F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</w:t>
            </w:r>
            <w:r w:rsidR="00660F3E">
              <w:rPr>
                <w:rFonts w:ascii="Times New Roman" w:hAnsi="Times New Roman" w:cs="Times New Roman"/>
                <w:sz w:val="24"/>
                <w:szCs w:val="24"/>
              </w:rPr>
              <w:t>. Творческая работа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74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Профессия и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Профессия и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Профессия и математика</w:t>
            </w:r>
            <w:r w:rsidR="009C5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0F3E">
              <w:rPr>
                <w:rFonts w:ascii="Times New Roman" w:hAnsi="Times New Roman" w:cs="Times New Roman"/>
                <w:sz w:val="24"/>
                <w:szCs w:val="24"/>
              </w:rPr>
              <w:t xml:space="preserve"> Тестовая работа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369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Домашний быт и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96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Домашний быт и математика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316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7C21F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Домашний быт и математика</w:t>
            </w:r>
            <w:r w:rsidR="009C5B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5B40" w:rsidRPr="007C21FB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отчет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2B2" w:rsidRPr="007C21FB" w:rsidTr="00853990">
        <w:trPr>
          <w:trHeight w:val="355"/>
          <w:jc w:val="center"/>
        </w:trPr>
        <w:tc>
          <w:tcPr>
            <w:tcW w:w="9209" w:type="dxa"/>
            <w:gridSpan w:val="3"/>
            <w:shd w:val="clear" w:color="auto" w:fill="auto"/>
          </w:tcPr>
          <w:p w:rsidR="005E12B2" w:rsidRPr="0054643B" w:rsidRDefault="005E12B2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5E12B2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Графики вокруг </w:t>
            </w:r>
            <w:r w:rsidRPr="005E12B2">
              <w:rPr>
                <w:rFonts w:ascii="Times New Roman" w:hAnsi="Times New Roman" w:cs="Times New Roman"/>
                <w:b/>
                <w:sz w:val="24"/>
                <w:szCs w:val="24"/>
              </w:rPr>
              <w:t>нас</w:t>
            </w:r>
          </w:p>
        </w:tc>
      </w:tr>
      <w:tr w:rsidR="00F202AA" w:rsidRPr="007C21FB" w:rsidTr="00853990">
        <w:trPr>
          <w:trHeight w:val="331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E12B2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sz w:val="24"/>
                <w:szCs w:val="24"/>
              </w:rPr>
              <w:t>Глядя на график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E12B2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sz w:val="24"/>
                <w:szCs w:val="24"/>
              </w:rPr>
              <w:t>Глядя на график</w:t>
            </w:r>
            <w:r w:rsidR="009C5B40">
              <w:rPr>
                <w:rFonts w:ascii="Times New Roman" w:hAnsi="Times New Roman" w:cs="Times New Roman"/>
                <w:sz w:val="24"/>
                <w:szCs w:val="24"/>
              </w:rPr>
              <w:t>. Тестовая работа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E12B2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sz w:val="24"/>
                <w:szCs w:val="24"/>
              </w:rPr>
              <w:t>Вокруг гиперболы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trHeight w:val="215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E12B2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sz w:val="24"/>
                <w:szCs w:val="24"/>
              </w:rPr>
              <w:t>Вокруг гиперболы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E12B2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sz w:val="24"/>
                <w:szCs w:val="24"/>
              </w:rPr>
              <w:t>Вокруг гиперболы</w:t>
            </w:r>
            <w:r w:rsidR="009C5B40">
              <w:rPr>
                <w:rFonts w:ascii="Times New Roman" w:hAnsi="Times New Roman" w:cs="Times New Roman"/>
                <w:sz w:val="24"/>
                <w:szCs w:val="24"/>
              </w:rPr>
              <w:t>. Творческая работа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12B2" w:rsidRPr="007C21FB" w:rsidTr="00853990">
        <w:trPr>
          <w:trHeight w:val="270"/>
          <w:jc w:val="center"/>
        </w:trPr>
        <w:tc>
          <w:tcPr>
            <w:tcW w:w="9209" w:type="dxa"/>
            <w:gridSpan w:val="3"/>
            <w:shd w:val="clear" w:color="auto" w:fill="auto"/>
          </w:tcPr>
          <w:p w:rsidR="005E12B2" w:rsidRPr="005E12B2" w:rsidRDefault="005E12B2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2B2">
              <w:rPr>
                <w:rFonts w:ascii="Times New Roman" w:hAnsi="Times New Roman" w:cs="Times New Roman"/>
                <w:b/>
                <w:sz w:val="24"/>
                <w:szCs w:val="24"/>
              </w:rPr>
              <w:t>В царстве красивых уравнений.</w:t>
            </w:r>
          </w:p>
        </w:tc>
      </w:tr>
      <w:tr w:rsidR="00F202AA" w:rsidRPr="007C21FB" w:rsidTr="00853990">
        <w:trPr>
          <w:trHeight w:val="311"/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Евклида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уравнений, содержащих модули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02AA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F202AA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52" w:type="dxa"/>
            <w:shd w:val="clear" w:color="auto" w:fill="auto"/>
          </w:tcPr>
          <w:p w:rsidR="00F202AA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Красота уравнений, содержащих модули</w:t>
            </w:r>
          </w:p>
        </w:tc>
        <w:tc>
          <w:tcPr>
            <w:tcW w:w="1999" w:type="dxa"/>
            <w:shd w:val="clear" w:color="auto" w:fill="auto"/>
          </w:tcPr>
          <w:p w:rsidR="00F202AA" w:rsidRPr="007C21FB" w:rsidRDefault="00F202AA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43B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54643B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52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999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43B" w:rsidRPr="007C21FB" w:rsidTr="00853990">
        <w:trPr>
          <w:jc w:val="center"/>
        </w:trPr>
        <w:tc>
          <w:tcPr>
            <w:tcW w:w="658" w:type="dxa"/>
            <w:shd w:val="clear" w:color="auto" w:fill="auto"/>
          </w:tcPr>
          <w:p w:rsidR="0054643B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52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99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43B" w:rsidRPr="007C21FB" w:rsidTr="00853990">
        <w:trPr>
          <w:trHeight w:val="266"/>
          <w:jc w:val="center"/>
        </w:trPr>
        <w:tc>
          <w:tcPr>
            <w:tcW w:w="658" w:type="dxa"/>
            <w:shd w:val="clear" w:color="auto" w:fill="auto"/>
          </w:tcPr>
          <w:p w:rsidR="0054643B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52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99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643B" w:rsidRPr="007C21FB" w:rsidTr="00853990">
        <w:trPr>
          <w:trHeight w:val="271"/>
          <w:jc w:val="center"/>
        </w:trPr>
        <w:tc>
          <w:tcPr>
            <w:tcW w:w="658" w:type="dxa"/>
            <w:shd w:val="clear" w:color="auto" w:fill="auto"/>
          </w:tcPr>
          <w:p w:rsidR="0054643B" w:rsidRPr="007C21FB" w:rsidRDefault="009C5B40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52" w:type="dxa"/>
            <w:shd w:val="clear" w:color="auto" w:fill="auto"/>
          </w:tcPr>
          <w:p w:rsidR="0054643B" w:rsidRPr="009C5B40" w:rsidRDefault="009C5B40" w:rsidP="004D2124">
            <w:pPr>
              <w:spacing w:after="0"/>
              <w:ind w:left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Зачёт </w:t>
            </w:r>
          </w:p>
        </w:tc>
        <w:tc>
          <w:tcPr>
            <w:tcW w:w="1999" w:type="dxa"/>
            <w:shd w:val="clear" w:color="auto" w:fill="auto"/>
          </w:tcPr>
          <w:p w:rsidR="0054643B" w:rsidRPr="007C21FB" w:rsidRDefault="0054643B" w:rsidP="004D2124">
            <w:pPr>
              <w:spacing w:after="0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F6A60" w:rsidRDefault="00CF6A60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C5B40" w:rsidRDefault="009C5B40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C5B40" w:rsidRDefault="009C5B40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9C5B40" w:rsidRDefault="009C5B40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0A3754" w:rsidRDefault="000A3754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A3754" w:rsidRPr="005774B9" w:rsidRDefault="000A3754" w:rsidP="004D2124">
      <w:pPr>
        <w:ind w:left="851"/>
        <w:rPr>
          <w:rFonts w:ascii="Times New Roman" w:hAnsi="Times New Roman" w:cs="Times New Roman"/>
          <w:b/>
          <w:sz w:val="28"/>
          <w:szCs w:val="28"/>
        </w:rPr>
      </w:pPr>
    </w:p>
    <w:sectPr w:rsidR="000A3754" w:rsidRPr="005774B9" w:rsidSect="003A1D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C7B9F"/>
    <w:multiLevelType w:val="multilevel"/>
    <w:tmpl w:val="B4D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AE166B"/>
    <w:multiLevelType w:val="multilevel"/>
    <w:tmpl w:val="981A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9C02E4"/>
    <w:multiLevelType w:val="hybridMultilevel"/>
    <w:tmpl w:val="2F44B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B25A3"/>
    <w:multiLevelType w:val="multilevel"/>
    <w:tmpl w:val="1C9E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57BD0"/>
    <w:multiLevelType w:val="hybridMultilevel"/>
    <w:tmpl w:val="E1809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53FEC"/>
    <w:multiLevelType w:val="multilevel"/>
    <w:tmpl w:val="1576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793AD7"/>
    <w:multiLevelType w:val="hybridMultilevel"/>
    <w:tmpl w:val="F0F47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1178F"/>
    <w:multiLevelType w:val="hybridMultilevel"/>
    <w:tmpl w:val="DBD626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C3C349E"/>
    <w:multiLevelType w:val="multilevel"/>
    <w:tmpl w:val="AE9C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6F4679"/>
    <w:multiLevelType w:val="multilevel"/>
    <w:tmpl w:val="CA7C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E347ED"/>
    <w:multiLevelType w:val="multilevel"/>
    <w:tmpl w:val="CA8A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00407D"/>
    <w:multiLevelType w:val="hybridMultilevel"/>
    <w:tmpl w:val="8C307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F13"/>
    <w:rsid w:val="000A3754"/>
    <w:rsid w:val="000A382E"/>
    <w:rsid w:val="00224F3C"/>
    <w:rsid w:val="002B53AF"/>
    <w:rsid w:val="002E6F13"/>
    <w:rsid w:val="00326F77"/>
    <w:rsid w:val="003A1D62"/>
    <w:rsid w:val="004D2124"/>
    <w:rsid w:val="00531574"/>
    <w:rsid w:val="0054643B"/>
    <w:rsid w:val="005774B9"/>
    <w:rsid w:val="005C3740"/>
    <w:rsid w:val="005E12B2"/>
    <w:rsid w:val="006244BC"/>
    <w:rsid w:val="00660F3E"/>
    <w:rsid w:val="00696602"/>
    <w:rsid w:val="007C21FB"/>
    <w:rsid w:val="00806046"/>
    <w:rsid w:val="00853990"/>
    <w:rsid w:val="008A1452"/>
    <w:rsid w:val="009C5B40"/>
    <w:rsid w:val="00AE3735"/>
    <w:rsid w:val="00B12995"/>
    <w:rsid w:val="00CF6A60"/>
    <w:rsid w:val="00DA17A1"/>
    <w:rsid w:val="00DD2711"/>
    <w:rsid w:val="00DE1992"/>
    <w:rsid w:val="00E34044"/>
    <w:rsid w:val="00E83AE1"/>
    <w:rsid w:val="00EA446C"/>
    <w:rsid w:val="00F006F4"/>
    <w:rsid w:val="00F202AA"/>
    <w:rsid w:val="00F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451805-CD86-4E67-BCC8-B2649085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740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2B53AF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244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6244BC"/>
    <w:pPr>
      <w:widowControl w:val="0"/>
      <w:autoSpaceDE w:val="0"/>
      <w:autoSpaceDN w:val="0"/>
      <w:spacing w:after="0" w:line="240" w:lineRule="auto"/>
      <w:ind w:left="1400" w:hanging="36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6244B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6244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9C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kang.ru/page/zadaniya-proshlykh-l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B37D-07F1-4697-98E5-033DE15F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9</cp:revision>
  <cp:lastPrinted>2018-06-12T05:00:00Z</cp:lastPrinted>
  <dcterms:created xsi:type="dcterms:W3CDTF">2024-09-12T20:17:00Z</dcterms:created>
  <dcterms:modified xsi:type="dcterms:W3CDTF">2024-10-10T15:37:00Z</dcterms:modified>
</cp:coreProperties>
</file>