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BD8" w:rsidRDefault="008013EB" w:rsidP="006759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57925" cy="8555105"/>
            <wp:effectExtent l="0" t="0" r="0" b="0"/>
            <wp:docPr id="1" name="Рисунок 1" descr="C:\Users\111\Downloads\WhatsApp Image 2023-09-19 at 13.58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ownloads\WhatsApp Image 2023-09-19 at 13.58.3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6" t="794" r="2488"/>
                    <a:stretch/>
                  </pic:blipFill>
                  <pic:spPr bwMode="auto">
                    <a:xfrm>
                      <a:off x="0" y="0"/>
                      <a:ext cx="6259185" cy="855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13EB" w:rsidRDefault="008013EB" w:rsidP="006759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3EB" w:rsidRDefault="008013EB" w:rsidP="006759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BD8" w:rsidRDefault="00595BD8" w:rsidP="006759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5EA" w:rsidRPr="00C035EA" w:rsidRDefault="00C035EA" w:rsidP="00C035EA">
      <w:pPr>
        <w:pStyle w:val="a8"/>
        <w:numPr>
          <w:ilvl w:val="0"/>
          <w:numId w:val="1"/>
        </w:numPr>
        <w:tabs>
          <w:tab w:val="left" w:pos="28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5E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C035EA" w:rsidRPr="00C035EA" w:rsidRDefault="00C035EA" w:rsidP="00C035EA">
      <w:pPr>
        <w:pStyle w:val="a8"/>
        <w:tabs>
          <w:tab w:val="left" w:pos="289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Футбол – спортивная командная игра, которая является наиболее комплексным и универсальным средством развития ребенка. Программа позволяет качественно обучиться базовым навыкам данного вида спорта, а также приобрести навыки командного взаимодействия, обрести друзей и единомышленников.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5B3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5B3" w:rsidRPr="00C035EA">
        <w:rPr>
          <w:rFonts w:ascii="Times New Roman" w:hAnsi="Times New Roman" w:cs="Times New Roman"/>
          <w:sz w:val="28"/>
          <w:szCs w:val="28"/>
        </w:rPr>
        <w:t>Систематические тренировки и участие в соревнованиях благотворно сказываются на физическом развитии футболиста, повышают его работоспособность, развивают волевые качества; формируется определенный уровень рефлексии и конформизма. Очень важно, чтобы ребенок мог после уроков снять физическое и эмоциональное напряжение. Это легко можно достичь на стадионе, в спортивном зале посредством занятий игровыми видами спорта, способствующими развитию не только комплекса физических способностей и навыков, но и личностных качества, которые позволят детям легко адаптироваться в социуме.</w:t>
      </w:r>
    </w:p>
    <w:p w:rsidR="00B72F15" w:rsidRPr="00B72F15" w:rsidRDefault="00B72F15" w:rsidP="00B72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2F15">
        <w:rPr>
          <w:rFonts w:ascii="Times New Roman" w:hAnsi="Times New Roman" w:cs="Times New Roman"/>
          <w:sz w:val="28"/>
          <w:szCs w:val="28"/>
        </w:rPr>
        <w:t>Программа физического воспитания учащихся по мини-футболу направлена на содействие улучшению здоровья учащихся и на этой основе обеспечения нормального физического развития растущего организма и разностороннюю физическую подготовленность. Программа призвана подготовить обучающихся к сдаче учебных нормативов по физической и технической подготовке в соответствии с их возрастом, сообщить элементарные теоретические сведения.</w:t>
      </w:r>
    </w:p>
    <w:p w:rsidR="00B72F15" w:rsidRDefault="00B72F15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5EA" w:rsidRDefault="00C035EA" w:rsidP="00C035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</w:t>
      </w:r>
      <w:r w:rsidRPr="00C56F3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1.1.Цель и задачи программы.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035EA">
        <w:rPr>
          <w:rFonts w:ascii="Times New Roman" w:hAnsi="Times New Roman" w:cs="Times New Roman"/>
          <w:b/>
          <w:sz w:val="28"/>
          <w:szCs w:val="28"/>
        </w:rPr>
        <w:t>Целью программы</w:t>
      </w: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C035EA">
        <w:rPr>
          <w:rFonts w:ascii="Times New Roman" w:hAnsi="Times New Roman" w:cs="Times New Roman"/>
          <w:sz w:val="28"/>
          <w:szCs w:val="28"/>
        </w:rPr>
        <w:t>формирование устойчивых мотивов и потребностей в бережном отношении к своему здоровью, использовании средств физической культуры в организации здорового образа жизни через занятия футболом.</w:t>
      </w:r>
    </w:p>
    <w:p w:rsidR="00C035EA" w:rsidRDefault="00C035EA" w:rsidP="00C03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035EA">
        <w:rPr>
          <w:rFonts w:ascii="Times New Roman" w:hAnsi="Times New Roman" w:cs="Times New Roman"/>
          <w:b/>
          <w:sz w:val="28"/>
          <w:szCs w:val="28"/>
        </w:rPr>
        <w:t>Задачи программы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C035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035EA">
        <w:rPr>
          <w:rFonts w:ascii="Times New Roman" w:hAnsi="Times New Roman" w:cs="Times New Roman"/>
          <w:b/>
          <w:sz w:val="28"/>
          <w:szCs w:val="28"/>
        </w:rPr>
        <w:t>бразовательные</w:t>
      </w:r>
      <w:r w:rsidRPr="00C035EA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 футболе; 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 xml:space="preserve"> освоение знаний о футболе, его истории и о современном развитии, роли в формировании здорового образа жизни; 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 xml:space="preserve">обучение навыкам и умениям в данной деятельности, самостоятельной организации занятий физическими упражнениями; 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 xml:space="preserve"> овладение техникой передвижений, остановок, поворотов и стоек;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освоение ударов по мячу и остановок мяча;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>овладение игрой и комплексное развитие психомоторных способностей;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 xml:space="preserve"> освоение техники ведения мяча;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 xml:space="preserve"> освоение техники ударов по воротам;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 xml:space="preserve"> закрепление техники владения мячом и развитие координационных способностей;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 xml:space="preserve"> освоение тактики игры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>выявление, развитие и поддержку обучающихся, проявивших выдающиеся способности.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C035EA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 xml:space="preserve">укрепление здоровья, развитие основных физических качеств и повышение функциональных способностей; 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развитие выносливости;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развитие скоростных и скоростно-силовых способностей.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35EA">
        <w:rPr>
          <w:rFonts w:ascii="Times New Roman" w:hAnsi="Times New Roman" w:cs="Times New Roman"/>
          <w:b/>
          <w:sz w:val="28"/>
          <w:szCs w:val="28"/>
        </w:rPr>
        <w:t>Воспитательные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 xml:space="preserve">воспитание положительных качеств личности, соблюдение норм коллективного взаимодействия и сотрудничества в соревновательной деятельности;  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 xml:space="preserve">воспитание чувства товарищества, чувства личной ответственности; 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 xml:space="preserve"> воспитание нравственных качеств по отношению к окружающим;</w:t>
      </w:r>
    </w:p>
    <w:p w:rsidR="00C035EA" w:rsidRP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приобщ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C035EA">
        <w:rPr>
          <w:rFonts w:ascii="Times New Roman" w:hAnsi="Times New Roman" w:cs="Times New Roman"/>
          <w:sz w:val="28"/>
          <w:szCs w:val="28"/>
        </w:rPr>
        <w:t xml:space="preserve"> воспитанников к здоровому образу жизни и гармонии тела.</w:t>
      </w:r>
    </w:p>
    <w:p w:rsid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5EA" w:rsidRPr="0035662D" w:rsidRDefault="00C035EA" w:rsidP="00C035EA">
      <w:pPr>
        <w:pStyle w:val="a8"/>
        <w:tabs>
          <w:tab w:val="left" w:pos="2895"/>
          <w:tab w:val="center" w:pos="4677"/>
        </w:tabs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1.2. Актуальность и новизна программы.</w:t>
      </w:r>
    </w:p>
    <w:p w:rsidR="00C035EA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F75B3" w:rsidRPr="00C035EA">
        <w:rPr>
          <w:rFonts w:ascii="Times New Roman" w:hAnsi="Times New Roman" w:cs="Times New Roman"/>
          <w:b/>
          <w:sz w:val="28"/>
          <w:szCs w:val="28"/>
        </w:rPr>
        <w:t>Актуальность и новизна программы.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Программа направлен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на популяризацию физической культуры и спорта; формирование и развитие 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времени; выявление и поддержка одаренных спортсменов. Программа </w:t>
      </w:r>
      <w:r>
        <w:rPr>
          <w:rFonts w:ascii="Times New Roman" w:hAnsi="Times New Roman" w:cs="Times New Roman"/>
          <w:sz w:val="28"/>
          <w:szCs w:val="28"/>
        </w:rPr>
        <w:t>способствует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условий для развития личности ребенка,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мотивации к познанию, 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эмоционального благополучия ребенка, профилактику асоциального поведения, на удовлетворение потребностей детей. </w:t>
      </w:r>
    </w:p>
    <w:p w:rsidR="00B72F15" w:rsidRPr="00B72F15" w:rsidRDefault="005D0AED" w:rsidP="00B72F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="00B72F15" w:rsidRPr="00B72F15">
        <w:rPr>
          <w:rFonts w:ascii="Times New Roman" w:hAnsi="Times New Roman" w:cs="Times New Roman"/>
          <w:b/>
          <w:sz w:val="28"/>
        </w:rPr>
        <w:t>Новизна программы.</w:t>
      </w:r>
    </w:p>
    <w:p w:rsidR="00B72F15" w:rsidRPr="00B72F15" w:rsidRDefault="00B72F15" w:rsidP="00B72F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B72F15">
        <w:rPr>
          <w:rFonts w:ascii="Times New Roman" w:hAnsi="Times New Roman" w:cs="Times New Roman"/>
          <w:color w:val="000000"/>
          <w:sz w:val="28"/>
          <w:szCs w:val="28"/>
        </w:rPr>
        <w:t xml:space="preserve">Новизна программы заключается в комплексности планирования, обобщении передового опыта. </w:t>
      </w:r>
      <w:r w:rsidRPr="00B72F15">
        <w:rPr>
          <w:rFonts w:ascii="Times New Roman" w:hAnsi="Times New Roman" w:cs="Times New Roman"/>
          <w:sz w:val="28"/>
          <w:szCs w:val="28"/>
        </w:rPr>
        <w:t>Данная программа направлена на привитие учащимся умения правильно выполнять основные технические приемы и тактические действия, обеспечение разносторонней физической подготовки</w:t>
      </w:r>
    </w:p>
    <w:p w:rsidR="00B72F15" w:rsidRPr="00B72F15" w:rsidRDefault="00B72F15" w:rsidP="00B72F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B72F15">
        <w:rPr>
          <w:rFonts w:ascii="Times New Roman" w:hAnsi="Times New Roman" w:cs="Times New Roman"/>
          <w:b/>
          <w:color w:val="000000"/>
          <w:sz w:val="28"/>
          <w:szCs w:val="28"/>
        </w:rPr>
        <w:t>Педагогическая целесообразность</w:t>
      </w:r>
      <w:r w:rsidRPr="00B72F15">
        <w:rPr>
          <w:rFonts w:ascii="Times New Roman" w:hAnsi="Times New Roman" w:cs="Times New Roman"/>
          <w:color w:val="000000"/>
          <w:sz w:val="28"/>
          <w:szCs w:val="28"/>
        </w:rPr>
        <w:t>: спортивные игры оказывают огромное воспитывающее воздействие на занимающихся. Спортивный коллектив становится активным фактором формирования сознательной дисциплины, морально-волевых качеств личности.</w:t>
      </w:r>
    </w:p>
    <w:p w:rsidR="00B72F15" w:rsidRPr="00B72F15" w:rsidRDefault="00B72F15" w:rsidP="00B72F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Pr="00B72F15">
        <w:rPr>
          <w:rFonts w:ascii="Times New Roman" w:hAnsi="Times New Roman" w:cs="Times New Roman"/>
          <w:b/>
          <w:sz w:val="28"/>
        </w:rPr>
        <w:t>Отличительные особенности программы</w:t>
      </w:r>
      <w:r w:rsidRPr="00B72F15">
        <w:rPr>
          <w:rFonts w:ascii="Times New Roman" w:hAnsi="Times New Roman" w:cs="Times New Roman"/>
          <w:sz w:val="28"/>
        </w:rPr>
        <w:t>.</w:t>
      </w:r>
    </w:p>
    <w:p w:rsidR="00B72F15" w:rsidRPr="00B72F15" w:rsidRDefault="00B72F15" w:rsidP="00B72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F15">
        <w:rPr>
          <w:rFonts w:ascii="Times New Roman" w:hAnsi="Times New Roman" w:cs="Times New Roman"/>
          <w:color w:val="000000"/>
          <w:sz w:val="28"/>
          <w:szCs w:val="28"/>
        </w:rPr>
        <w:t>Отличительной особенностью программы является то, что она носит практический характер.  В связи с этим занятия проводятся в спортивном зале, с применением спортивного инвентаря и оборудования. Соревнования проводятся в спортивных комплексах города в специализированных спортивных залах или на открытых футбольных плоскостных сооружениях</w:t>
      </w:r>
    </w:p>
    <w:p w:rsidR="00B72F15" w:rsidRDefault="00B72F15" w:rsidP="00B72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F15">
        <w:rPr>
          <w:rFonts w:ascii="Times New Roman" w:hAnsi="Times New Roman" w:cs="Times New Roman"/>
          <w:sz w:val="28"/>
          <w:szCs w:val="28"/>
        </w:rPr>
        <w:t xml:space="preserve">Для детей необходимой является потребность в высокой двигательной активности. </w:t>
      </w:r>
      <w:r>
        <w:rPr>
          <w:rFonts w:ascii="Times New Roman" w:hAnsi="Times New Roman" w:cs="Times New Roman"/>
          <w:sz w:val="28"/>
          <w:szCs w:val="28"/>
        </w:rPr>
        <w:t xml:space="preserve">Данный возраст </w:t>
      </w:r>
      <w:r w:rsidRPr="00B72F15">
        <w:rPr>
          <w:rFonts w:ascii="Times New Roman" w:hAnsi="Times New Roman" w:cs="Times New Roman"/>
          <w:sz w:val="28"/>
          <w:szCs w:val="28"/>
        </w:rPr>
        <w:t>наиболее благоприятен для развития физических способностей – скоростных и координационных, а также способностей длительно выполнять циклические действия в режимах умеренной и большой интенсивности.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F15">
        <w:rPr>
          <w:rFonts w:ascii="Times New Roman" w:hAnsi="Times New Roman" w:cs="Times New Roman"/>
          <w:sz w:val="28"/>
          <w:szCs w:val="28"/>
        </w:rPr>
        <w:t xml:space="preserve">В подростковом возрасте в основном завершается формирование всех функциональных систем. На этот возраст приходится период продолжающегося совершенствования моторных способностей, больших </w:t>
      </w:r>
      <w:r w:rsidRPr="00B72F15">
        <w:rPr>
          <w:rFonts w:ascii="Times New Roman" w:hAnsi="Times New Roman" w:cs="Times New Roman"/>
          <w:sz w:val="28"/>
          <w:szCs w:val="28"/>
        </w:rPr>
        <w:lastRenderedPageBreak/>
        <w:t>возможностей в развитии двигательных качеств. Быстро улучшаются координационные, силовые и скоростно-силовые способности.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035EA">
        <w:rPr>
          <w:rFonts w:ascii="Times New Roman" w:hAnsi="Times New Roman" w:cs="Times New Roman"/>
          <w:b/>
          <w:sz w:val="28"/>
          <w:szCs w:val="28"/>
        </w:rPr>
        <w:t>Методы обучения на занятиях:</w:t>
      </w:r>
      <w:r w:rsidRPr="00C035E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словесный - объяснение терминов, новых понятий.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наглядный - показ педагогом правильного выполнения упражнений, демонстрация фото и видео материалов.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практический - выполнение учащимися практических заданий и упражнений.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игровой - активизирующие внимание, улучшающие эмоциональное состояние учащихся.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035EA">
        <w:rPr>
          <w:rFonts w:ascii="Times New Roman" w:hAnsi="Times New Roman" w:cs="Times New Roman"/>
          <w:b/>
          <w:sz w:val="28"/>
          <w:szCs w:val="28"/>
        </w:rPr>
        <w:t>Основные методы выполнения упражнений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игровой; 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повторный; 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равномерный; 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круговой; 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035EA">
        <w:rPr>
          <w:rFonts w:ascii="Times New Roman" w:hAnsi="Times New Roman" w:cs="Times New Roman"/>
          <w:sz w:val="28"/>
          <w:szCs w:val="28"/>
        </w:rPr>
        <w:t>оревновательный.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035EA">
        <w:rPr>
          <w:rFonts w:ascii="Times New Roman" w:hAnsi="Times New Roman" w:cs="Times New Roman"/>
          <w:b/>
          <w:sz w:val="28"/>
          <w:szCs w:val="28"/>
        </w:rPr>
        <w:t>Основные средства тренировочных воздействий:</w:t>
      </w: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E1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035EA">
        <w:rPr>
          <w:rFonts w:ascii="Times New Roman" w:hAnsi="Times New Roman" w:cs="Times New Roman"/>
          <w:sz w:val="28"/>
          <w:szCs w:val="28"/>
        </w:rPr>
        <w:t>бще развивающие упражнения (с целью создания школы движения);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подвижные игры и игровые упражнения;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элементы акробатики (кувырки, повороты, кульбиты и др.);  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всевозможные прыжки и прыжковые упражнения;</w:t>
      </w:r>
    </w:p>
    <w:p w:rsidR="00467E1A" w:rsidRPr="00C035E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спортивно-силовые упражнения (в виде комплексов тренировочных заданий).</w:t>
      </w:r>
    </w:p>
    <w:p w:rsidR="00467E1A" w:rsidRDefault="00467E1A" w:rsidP="00467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F15" w:rsidRDefault="00B72F15" w:rsidP="00B72F15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662D">
        <w:rPr>
          <w:rFonts w:ascii="Times New Roman" w:eastAsia="Calibri" w:hAnsi="Times New Roman" w:cs="Times New Roman"/>
          <w:b/>
          <w:sz w:val="28"/>
          <w:szCs w:val="28"/>
        </w:rPr>
        <w:t xml:space="preserve">Планируемые </w:t>
      </w:r>
      <w:r>
        <w:rPr>
          <w:rFonts w:ascii="Times New Roman" w:eastAsia="Calibri" w:hAnsi="Times New Roman" w:cs="Times New Roman"/>
          <w:b/>
          <w:sz w:val="28"/>
          <w:szCs w:val="28"/>
        </w:rPr>
        <w:t>результаты.</w:t>
      </w:r>
    </w:p>
    <w:p w:rsidR="00C035EA" w:rsidRPr="00B72F15" w:rsidRDefault="00C035EA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5B3" w:rsidRPr="00C035EA" w:rsidRDefault="0070761F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75B3" w:rsidRPr="00C035EA">
        <w:rPr>
          <w:rFonts w:ascii="Times New Roman" w:hAnsi="Times New Roman" w:cs="Times New Roman"/>
          <w:sz w:val="28"/>
          <w:szCs w:val="28"/>
        </w:rPr>
        <w:t>Программа ориентирована на достижение личностных и предметных результатов, в том числе на развитие универсальных учебных действий.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35EA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="00DA034C">
        <w:rPr>
          <w:rFonts w:ascii="Times New Roman" w:hAnsi="Times New Roman" w:cs="Times New Roman"/>
          <w:b/>
          <w:sz w:val="28"/>
          <w:szCs w:val="28"/>
        </w:rPr>
        <w:t>: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облада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чувством собственного достоинства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 w:rsidR="00DA034C">
        <w:rPr>
          <w:rFonts w:ascii="Times New Roman" w:hAnsi="Times New Roman" w:cs="Times New Roman"/>
          <w:sz w:val="28"/>
          <w:szCs w:val="28"/>
        </w:rPr>
        <w:t xml:space="preserve">- быть </w:t>
      </w:r>
      <w:r w:rsidRPr="00C035EA">
        <w:rPr>
          <w:rFonts w:ascii="Times New Roman" w:hAnsi="Times New Roman" w:cs="Times New Roman"/>
          <w:sz w:val="28"/>
          <w:szCs w:val="28"/>
        </w:rPr>
        <w:t>готовы</w:t>
      </w:r>
      <w:r w:rsidR="00DA034C">
        <w:rPr>
          <w:rFonts w:ascii="Times New Roman" w:hAnsi="Times New Roman" w:cs="Times New Roman"/>
          <w:sz w:val="28"/>
          <w:szCs w:val="28"/>
        </w:rPr>
        <w:t>м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признавать возможность существования различных точек зрения и право каждого иметь свою</w:t>
      </w:r>
      <w:r w:rsidR="00DA034C">
        <w:rPr>
          <w:rFonts w:ascii="Times New Roman" w:hAnsi="Times New Roman" w:cs="Times New Roman"/>
          <w:sz w:val="28"/>
          <w:szCs w:val="28"/>
        </w:rPr>
        <w:t>;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5B3" w:rsidRPr="00C035EA">
        <w:rPr>
          <w:rFonts w:ascii="Times New Roman" w:hAnsi="Times New Roman" w:cs="Times New Roman"/>
          <w:sz w:val="28"/>
          <w:szCs w:val="28"/>
        </w:rPr>
        <w:t>проявля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устойчивый интерес, мотивацию к занятиям физической культурой и к здоровому образу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5B3" w:rsidRPr="00C035EA">
        <w:rPr>
          <w:rFonts w:ascii="Times New Roman" w:hAnsi="Times New Roman" w:cs="Times New Roman"/>
          <w:sz w:val="28"/>
          <w:szCs w:val="28"/>
        </w:rPr>
        <w:t>проявля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дисциплинированность, трудолюбие, упорство в достижении поставленных целей;  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5B3" w:rsidRPr="00C035EA">
        <w:rPr>
          <w:rFonts w:ascii="Times New Roman" w:hAnsi="Times New Roman" w:cs="Times New Roman"/>
          <w:sz w:val="28"/>
          <w:szCs w:val="28"/>
        </w:rPr>
        <w:t>уме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оказывать помощь своим сверстникам; подмечать и устранять свои ошибки.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35EA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r w:rsidR="00DA034C">
        <w:rPr>
          <w:rFonts w:ascii="Times New Roman" w:hAnsi="Times New Roman" w:cs="Times New Roman"/>
          <w:b/>
          <w:sz w:val="28"/>
          <w:szCs w:val="28"/>
        </w:rPr>
        <w:t>: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035EA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уме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5B3" w:rsidRPr="00C035EA">
        <w:rPr>
          <w:rFonts w:ascii="Times New Roman" w:hAnsi="Times New Roman" w:cs="Times New Roman"/>
          <w:sz w:val="28"/>
          <w:szCs w:val="28"/>
        </w:rPr>
        <w:t>владе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навыками ясно, логично и точно излагать свою точку зрения, использовать адекватные языковые средства;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035EA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 w:rsidR="00DA034C"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уме</w:t>
      </w:r>
      <w:r w:rsidR="00DA034C">
        <w:rPr>
          <w:rFonts w:ascii="Times New Roman" w:hAnsi="Times New Roman" w:cs="Times New Roman"/>
          <w:sz w:val="28"/>
          <w:szCs w:val="28"/>
        </w:rPr>
        <w:t>ть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 w:rsidR="00DA034C">
        <w:rPr>
          <w:rFonts w:ascii="Times New Roman" w:hAnsi="Times New Roman" w:cs="Times New Roman"/>
          <w:sz w:val="28"/>
          <w:szCs w:val="28"/>
        </w:rPr>
        <w:t xml:space="preserve">- быть </w:t>
      </w:r>
      <w:r w:rsidRPr="00C035EA">
        <w:rPr>
          <w:rFonts w:ascii="Times New Roman" w:hAnsi="Times New Roman" w:cs="Times New Roman"/>
          <w:sz w:val="28"/>
          <w:szCs w:val="28"/>
        </w:rPr>
        <w:t>готовы</w:t>
      </w:r>
      <w:r w:rsidR="00DA034C">
        <w:rPr>
          <w:rFonts w:ascii="Times New Roman" w:hAnsi="Times New Roman" w:cs="Times New Roman"/>
          <w:sz w:val="28"/>
          <w:szCs w:val="28"/>
        </w:rPr>
        <w:t>м</w:t>
      </w:r>
      <w:r w:rsidRPr="00C035EA">
        <w:rPr>
          <w:rFonts w:ascii="Times New Roman" w:hAnsi="Times New Roman" w:cs="Times New Roman"/>
          <w:sz w:val="28"/>
          <w:szCs w:val="28"/>
        </w:rPr>
        <w:t xml:space="preserve"> и способны</w:t>
      </w:r>
      <w:r w:rsidR="00DA034C">
        <w:rPr>
          <w:rFonts w:ascii="Times New Roman" w:hAnsi="Times New Roman" w:cs="Times New Roman"/>
          <w:sz w:val="28"/>
          <w:szCs w:val="28"/>
        </w:rPr>
        <w:t>м</w:t>
      </w:r>
      <w:r w:rsidRPr="00C035EA">
        <w:rPr>
          <w:rFonts w:ascii="Times New Roman" w:hAnsi="Times New Roman" w:cs="Times New Roman"/>
          <w:sz w:val="28"/>
          <w:szCs w:val="28"/>
        </w:rPr>
        <w:t xml:space="preserve"> вести диалог с другими людьми, достигать в нём взаимопонимания, проявляют толерантность</w:t>
      </w:r>
      <w:r w:rsidR="00DA034C">
        <w:rPr>
          <w:rFonts w:ascii="Times New Roman" w:hAnsi="Times New Roman" w:cs="Times New Roman"/>
          <w:sz w:val="28"/>
          <w:szCs w:val="28"/>
        </w:rPr>
        <w:t>;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навыки сотрудничества со сверстниками, детьми младшего возраста, взрослыми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035EA"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 </w:t>
      </w:r>
      <w:r w:rsidR="00DA034C"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зна</w:t>
      </w:r>
      <w:r w:rsidR="00DA034C">
        <w:rPr>
          <w:rFonts w:ascii="Times New Roman" w:hAnsi="Times New Roman" w:cs="Times New Roman"/>
          <w:sz w:val="28"/>
          <w:szCs w:val="28"/>
        </w:rPr>
        <w:t>ть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приемы анализа данной ситуации и определение путей достижения поставленной цели</w:t>
      </w:r>
      <w:r w:rsidR="00DA034C">
        <w:rPr>
          <w:rFonts w:ascii="Times New Roman" w:hAnsi="Times New Roman" w:cs="Times New Roman"/>
          <w:sz w:val="28"/>
          <w:szCs w:val="28"/>
        </w:rPr>
        <w:t>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 w:rsidR="00DA034C"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умеют планировать свои действия, прогнозировать результаты и брать на себя ответственность</w:t>
      </w:r>
      <w:r w:rsidR="00DA034C">
        <w:rPr>
          <w:rFonts w:ascii="Times New Roman" w:hAnsi="Times New Roman" w:cs="Times New Roman"/>
          <w:sz w:val="28"/>
          <w:szCs w:val="28"/>
        </w:rPr>
        <w:t>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 w:rsidR="00DA034C"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 xml:space="preserve"> уме</w:t>
      </w:r>
      <w:r w:rsidR="00DA034C">
        <w:rPr>
          <w:rFonts w:ascii="Times New Roman" w:hAnsi="Times New Roman" w:cs="Times New Roman"/>
          <w:sz w:val="28"/>
          <w:szCs w:val="28"/>
        </w:rPr>
        <w:t>ть</w:t>
      </w:r>
      <w:r w:rsidRPr="00C035EA">
        <w:rPr>
          <w:rFonts w:ascii="Times New Roman" w:hAnsi="Times New Roman" w:cs="Times New Roman"/>
          <w:sz w:val="28"/>
          <w:szCs w:val="28"/>
        </w:rPr>
        <w:t xml:space="preserve"> самостоятельно оценивать ситуацию и принимать решения, определяющие стратегию поведения, с учётом гражданских и нравственных ценностей;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 w:rsidR="00DA034C"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 xml:space="preserve"> име</w:t>
      </w:r>
      <w:r w:rsidR="00DA034C">
        <w:rPr>
          <w:rFonts w:ascii="Times New Roman" w:hAnsi="Times New Roman" w:cs="Times New Roman"/>
          <w:sz w:val="28"/>
          <w:szCs w:val="28"/>
        </w:rPr>
        <w:t>ть</w:t>
      </w:r>
      <w:r w:rsidRPr="00C035EA">
        <w:rPr>
          <w:rFonts w:ascii="Times New Roman" w:hAnsi="Times New Roman" w:cs="Times New Roman"/>
          <w:sz w:val="28"/>
          <w:szCs w:val="28"/>
        </w:rPr>
        <w:t xml:space="preserve"> навыки адекватно оценивать свои реальные и потенциальные возможности</w:t>
      </w:r>
      <w:r w:rsidR="00DA034C">
        <w:rPr>
          <w:rFonts w:ascii="Times New Roman" w:hAnsi="Times New Roman" w:cs="Times New Roman"/>
          <w:sz w:val="28"/>
          <w:szCs w:val="28"/>
        </w:rPr>
        <w:t>;</w:t>
      </w: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5B3" w:rsidRPr="00C035EA">
        <w:rPr>
          <w:rFonts w:ascii="Times New Roman" w:hAnsi="Times New Roman" w:cs="Times New Roman"/>
          <w:sz w:val="28"/>
          <w:szCs w:val="28"/>
        </w:rPr>
        <w:t>уме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управлять своими эмоциями в различных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35EA"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b/>
          <w:i/>
          <w:sz w:val="28"/>
          <w:szCs w:val="28"/>
        </w:rPr>
        <w:t>К окончанию обучения по образовательной программе обучающиеся</w:t>
      </w:r>
      <w:r w:rsidRPr="00C035EA">
        <w:rPr>
          <w:rFonts w:ascii="Times New Roman" w:hAnsi="Times New Roman" w:cs="Times New Roman"/>
          <w:sz w:val="28"/>
          <w:szCs w:val="28"/>
        </w:rPr>
        <w:t>: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Должны знать: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- физиологические особенности развития организма и влияние физических упражнений на организм;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- элементарные правила техники выполнения упражнений</w:t>
      </w:r>
      <w:r w:rsidR="00DA034C">
        <w:rPr>
          <w:rFonts w:ascii="Times New Roman" w:hAnsi="Times New Roman" w:cs="Times New Roman"/>
          <w:sz w:val="28"/>
          <w:szCs w:val="28"/>
        </w:rPr>
        <w:t>;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- общие термины; базовые предметные и межпредметные понятия;</w:t>
      </w:r>
    </w:p>
    <w:p w:rsidR="006F75B3" w:rsidRPr="00C035EA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Должны уметь</w:t>
      </w:r>
      <w:r w:rsidR="006F75B3" w:rsidRPr="00C035EA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- применять элементарные технические и тактические приёмы игры в футбол; </w:t>
      </w:r>
    </w:p>
    <w:p w:rsidR="006F75B3" w:rsidRPr="00C035EA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использовать приёмы групповых и командных действий;</w:t>
      </w:r>
    </w:p>
    <w:p w:rsidR="00DA034C" w:rsidRDefault="006F75B3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- организовывать межличностное сотрудничество и совместную деятельность с педагогом и сверстниками во время игры.</w:t>
      </w:r>
    </w:p>
    <w:p w:rsidR="00030528" w:rsidRDefault="00030528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528" w:rsidRDefault="00CD584A" w:rsidP="00030528">
      <w:pPr>
        <w:shd w:val="clear" w:color="auto" w:fill="FFFFFF"/>
        <w:tabs>
          <w:tab w:val="left" w:pos="680"/>
        </w:tabs>
        <w:spacing w:after="0" w:line="240" w:lineRule="auto"/>
        <w:ind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30528" w:rsidRPr="0070761F">
        <w:rPr>
          <w:rFonts w:ascii="Times New Roman" w:hAnsi="Times New Roman" w:cs="Times New Roman"/>
          <w:b/>
          <w:sz w:val="28"/>
          <w:szCs w:val="28"/>
        </w:rPr>
        <w:t>Ожидаемые результаты.</w:t>
      </w:r>
    </w:p>
    <w:p w:rsidR="00CD584A" w:rsidRDefault="00CD584A" w:rsidP="00CD58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0761F">
        <w:rPr>
          <w:rFonts w:ascii="Times New Roman" w:hAnsi="Times New Roman" w:cs="Times New Roman"/>
          <w:sz w:val="28"/>
          <w:szCs w:val="28"/>
        </w:rPr>
        <w:t>Обучающиеся овладеют техническими приемами и тактическими взаимодействиями, научатся играть в мини-футбол.</w:t>
      </w:r>
    </w:p>
    <w:p w:rsidR="00CD584A" w:rsidRPr="00C035EA" w:rsidRDefault="00CD584A" w:rsidP="00CD5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035EA">
        <w:rPr>
          <w:rFonts w:ascii="Times New Roman" w:hAnsi="Times New Roman" w:cs="Times New Roman"/>
          <w:sz w:val="28"/>
          <w:szCs w:val="28"/>
        </w:rPr>
        <w:t xml:space="preserve">К окончанию обучения по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программе учащиеся:  </w:t>
      </w:r>
    </w:p>
    <w:p w:rsidR="00CD584A" w:rsidRDefault="00CD584A" w:rsidP="00CD5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получа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представление об анатомо-физиологических особенностях развития организма детей и влияние различных упражнений на развитие организма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584A" w:rsidRPr="00C035EA" w:rsidRDefault="00CD584A" w:rsidP="00CD5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смогут </w:t>
      </w:r>
      <w:r w:rsidRPr="00C035EA">
        <w:rPr>
          <w:rFonts w:ascii="Times New Roman" w:hAnsi="Times New Roman" w:cs="Times New Roman"/>
          <w:sz w:val="28"/>
          <w:szCs w:val="28"/>
        </w:rPr>
        <w:t>самостоятельно планир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пути достижения целей, в том числе альтернативные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584A" w:rsidRPr="00C035EA" w:rsidRDefault="00CD584A" w:rsidP="00CD5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осв</w:t>
      </w:r>
      <w:r>
        <w:rPr>
          <w:rFonts w:ascii="Times New Roman" w:hAnsi="Times New Roman" w:cs="Times New Roman"/>
          <w:sz w:val="28"/>
          <w:szCs w:val="28"/>
        </w:rPr>
        <w:t>оят</w:t>
      </w:r>
      <w:r w:rsidRPr="00C035EA">
        <w:rPr>
          <w:rFonts w:ascii="Times New Roman" w:hAnsi="Times New Roman" w:cs="Times New Roman"/>
          <w:sz w:val="28"/>
          <w:szCs w:val="28"/>
        </w:rPr>
        <w:t xml:space="preserve"> технику и тактику игры в футбол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584A" w:rsidRPr="00C035EA" w:rsidRDefault="00CD584A" w:rsidP="00CD5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приобр</w:t>
      </w:r>
      <w:r>
        <w:rPr>
          <w:rFonts w:ascii="Times New Roman" w:hAnsi="Times New Roman" w:cs="Times New Roman"/>
          <w:sz w:val="28"/>
          <w:szCs w:val="28"/>
        </w:rPr>
        <w:t xml:space="preserve">етут </w:t>
      </w:r>
      <w:r w:rsidRPr="00C035EA">
        <w:rPr>
          <w:rFonts w:ascii="Times New Roman" w:hAnsi="Times New Roman" w:cs="Times New Roman"/>
          <w:sz w:val="28"/>
          <w:szCs w:val="28"/>
        </w:rPr>
        <w:t>знания о правилах соревнований и методах организации и проведения соревнований различного уровня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84A" w:rsidRPr="00C035EA" w:rsidRDefault="00CD584A" w:rsidP="00CD5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осв</w:t>
      </w:r>
      <w:r>
        <w:rPr>
          <w:rFonts w:ascii="Times New Roman" w:hAnsi="Times New Roman" w:cs="Times New Roman"/>
          <w:sz w:val="28"/>
          <w:szCs w:val="28"/>
        </w:rPr>
        <w:t>оят</w:t>
      </w:r>
      <w:r w:rsidRPr="00C035EA">
        <w:rPr>
          <w:rFonts w:ascii="Times New Roman" w:hAnsi="Times New Roman" w:cs="Times New Roman"/>
          <w:sz w:val="28"/>
          <w:szCs w:val="28"/>
        </w:rPr>
        <w:t xml:space="preserve"> методические приемы обучения групповым и командным действиям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584A" w:rsidRPr="00C035EA" w:rsidRDefault="00CD584A" w:rsidP="00CD5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5EA">
        <w:rPr>
          <w:rFonts w:ascii="Times New Roman" w:hAnsi="Times New Roman" w:cs="Times New Roman"/>
          <w:sz w:val="28"/>
          <w:szCs w:val="28"/>
        </w:rPr>
        <w:t>совершенствуют умение провести учебно-тренировочные занятия по обучению и совершенствованию приемов тактики игры.</w:t>
      </w:r>
    </w:p>
    <w:p w:rsidR="00030528" w:rsidRPr="0070761F" w:rsidRDefault="00030528" w:rsidP="00CD584A">
      <w:pPr>
        <w:shd w:val="clear" w:color="auto" w:fill="FFFFFF"/>
        <w:tabs>
          <w:tab w:val="left" w:pos="1440"/>
        </w:tabs>
        <w:spacing w:after="0" w:line="240" w:lineRule="auto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A0309B" w:rsidRDefault="00A0309B" w:rsidP="00772997">
      <w:pPr>
        <w:pStyle w:val="a8"/>
        <w:numPr>
          <w:ilvl w:val="0"/>
          <w:numId w:val="2"/>
        </w:numPr>
        <w:tabs>
          <w:tab w:val="left" w:pos="38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</w:t>
      </w:r>
      <w:r w:rsidRPr="004E7C91">
        <w:rPr>
          <w:rFonts w:ascii="Times New Roman" w:hAnsi="Times New Roman" w:cs="Times New Roman"/>
          <w:b/>
          <w:sz w:val="28"/>
          <w:szCs w:val="28"/>
        </w:rPr>
        <w:t>ебный план.</w:t>
      </w:r>
    </w:p>
    <w:p w:rsidR="00030528" w:rsidRDefault="00030528" w:rsidP="00A0309B">
      <w:pPr>
        <w:pStyle w:val="a8"/>
        <w:tabs>
          <w:tab w:val="left" w:pos="3845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528" w:rsidRPr="004E7C91" w:rsidRDefault="00030528" w:rsidP="00030528">
      <w:pPr>
        <w:pStyle w:val="a8"/>
        <w:tabs>
          <w:tab w:val="left" w:pos="3845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1 год обучения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7"/>
        <w:gridCol w:w="4378"/>
        <w:gridCol w:w="1598"/>
        <w:gridCol w:w="1701"/>
        <w:gridCol w:w="1559"/>
      </w:tblGrid>
      <w:tr w:rsidR="00030528" w:rsidRPr="00C035EA" w:rsidTr="004A186D">
        <w:trPr>
          <w:trHeight w:val="447"/>
        </w:trPr>
        <w:tc>
          <w:tcPr>
            <w:tcW w:w="540" w:type="dxa"/>
            <w:vMerge w:val="restart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378" w:type="dxa"/>
            <w:vMerge w:val="restart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Название раздела</w:t>
            </w:r>
          </w:p>
        </w:tc>
        <w:tc>
          <w:tcPr>
            <w:tcW w:w="4858" w:type="dxa"/>
            <w:gridSpan w:val="3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30528" w:rsidRPr="00C035EA" w:rsidTr="004A186D">
        <w:trPr>
          <w:trHeight w:val="450"/>
        </w:trPr>
        <w:tc>
          <w:tcPr>
            <w:tcW w:w="540" w:type="dxa"/>
            <w:vMerge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  <w:vMerge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01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59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Знакомство обучающихся друг с</w:t>
            </w:r>
          </w:p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другом. Выявление уровня первичной подготовки детей в данном виде деятельности.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Вводное занятие. Инструктаж по технике безопасности.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Техническая подготовка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 xml:space="preserve">           20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Тактическая подготовка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Игровая подготовка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Итоговое занятие. Сдача контрольных нормативов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30528" w:rsidRPr="00C035EA" w:rsidTr="004A186D">
        <w:tc>
          <w:tcPr>
            <w:tcW w:w="540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</w:tcPr>
          <w:p w:rsidR="00030528" w:rsidRPr="00C035EA" w:rsidRDefault="00030528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98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59" w:type="dxa"/>
          </w:tcPr>
          <w:p w:rsidR="00030528" w:rsidRPr="00C035EA" w:rsidRDefault="00030528" w:rsidP="004A1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:rsidR="00DA034C" w:rsidRDefault="00DA034C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034C" w:rsidRDefault="00030528" w:rsidP="00030528">
      <w:pPr>
        <w:pStyle w:val="a8"/>
        <w:tabs>
          <w:tab w:val="left" w:pos="3845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2 год обучения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17"/>
        <w:gridCol w:w="4311"/>
        <w:gridCol w:w="1701"/>
        <w:gridCol w:w="1492"/>
        <w:gridCol w:w="1768"/>
      </w:tblGrid>
      <w:tr w:rsidR="00030528" w:rsidRPr="00030528" w:rsidTr="00030528">
        <w:trPr>
          <w:trHeight w:val="286"/>
        </w:trPr>
        <w:tc>
          <w:tcPr>
            <w:tcW w:w="617" w:type="dxa"/>
            <w:vMerge w:val="restart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311" w:type="dxa"/>
            <w:vMerge w:val="restart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4961" w:type="dxa"/>
            <w:gridSpan w:val="3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Количество часов</w:t>
            </w:r>
          </w:p>
        </w:tc>
      </w:tr>
      <w:tr w:rsidR="00030528" w:rsidRPr="00030528" w:rsidTr="00030528">
        <w:trPr>
          <w:trHeight w:val="375"/>
        </w:trPr>
        <w:tc>
          <w:tcPr>
            <w:tcW w:w="617" w:type="dxa"/>
            <w:vMerge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11" w:type="dxa"/>
            <w:vMerge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Знакомство обучающихся. Выявление уровня первичной подготовки детей в данном виде деятельности.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Вводное занятие. Инструктаж по технике безопасности.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Техническая подготовка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Тактическая подготовка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Игровая подготовка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Инструкторская и судейская практика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Итоговое занятие. Сдача контрольных нормативов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0528" w:rsidRPr="00030528" w:rsidTr="00030528">
        <w:tc>
          <w:tcPr>
            <w:tcW w:w="617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1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492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1768" w:type="dxa"/>
          </w:tcPr>
          <w:p w:rsidR="00030528" w:rsidRPr="00030528" w:rsidRDefault="00030528" w:rsidP="00030528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528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</w:tbl>
    <w:p w:rsidR="00030528" w:rsidRDefault="00030528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528" w:rsidRPr="004E7C91" w:rsidRDefault="00030528" w:rsidP="00030528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7C9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Календарный учебный график.</w:t>
      </w:r>
    </w:p>
    <w:p w:rsidR="00030528" w:rsidRDefault="00030528" w:rsidP="00030528">
      <w:pPr>
        <w:spacing w:after="0" w:line="240" w:lineRule="auto"/>
        <w:ind w:left="-426" w:firstLine="568"/>
        <w:rPr>
          <w:rFonts w:ascii="Times New Roman" w:eastAsia="Times New Roman" w:hAnsi="Times New Roman" w:cs="Times New Roman"/>
          <w:sz w:val="28"/>
          <w:szCs w:val="28"/>
        </w:rPr>
      </w:pPr>
    </w:p>
    <w:p w:rsidR="0070761F" w:rsidRDefault="00030528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Программа рассчитана </w:t>
      </w:r>
      <w:r w:rsidR="00585AC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два 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года обучения,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>два часа в неделю (72 часа в год)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75B3" w:rsidRPr="00C035EA">
        <w:rPr>
          <w:rFonts w:ascii="Times New Roman" w:hAnsi="Times New Roman" w:cs="Times New Roman"/>
          <w:sz w:val="28"/>
          <w:szCs w:val="28"/>
        </w:rPr>
        <w:t>и направлена на начальный уровень освоения навыков и умений игры в футбол. Программа рассчитана на мальчиков и девочек в возрасте от 7 до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6F75B3" w:rsidRPr="00C035EA">
        <w:rPr>
          <w:rFonts w:ascii="Times New Roman" w:hAnsi="Times New Roman" w:cs="Times New Roman"/>
          <w:sz w:val="28"/>
          <w:szCs w:val="28"/>
        </w:rPr>
        <w:t xml:space="preserve"> лет. Программа построена по принципу изучения, углубления и повторения объема знаний, умений и навыков. Условия набора детей: принимаются все дети желающие заниматься физической культурой и спортом (избранным видом спорта), не имеющие медицинских противопоказаний к занятиям физической культурой и спортом. </w:t>
      </w:r>
    </w:p>
    <w:p w:rsidR="00030528" w:rsidRPr="004E7C91" w:rsidRDefault="0070761F" w:rsidP="00030528">
      <w:pPr>
        <w:spacing w:after="0" w:line="240" w:lineRule="auto"/>
        <w:ind w:left="-426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30528" w:rsidRPr="004E7C91">
        <w:rPr>
          <w:rFonts w:ascii="Times New Roman" w:eastAsia="Times New Roman" w:hAnsi="Times New Roman" w:cs="Times New Roman"/>
          <w:sz w:val="28"/>
          <w:szCs w:val="28"/>
        </w:rPr>
        <w:t>Численный состав группы – 15-2</w:t>
      </w:r>
      <w:r w:rsidR="000305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030528" w:rsidRPr="004E7C91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030528" w:rsidRPr="004E7C91" w:rsidRDefault="00030528" w:rsidP="00030528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4E7C91">
        <w:rPr>
          <w:rFonts w:ascii="Times New Roman" w:eastAsia="Calibri" w:hAnsi="Times New Roman" w:cs="Times New Roman"/>
          <w:sz w:val="28"/>
          <w:szCs w:val="28"/>
        </w:rPr>
        <w:t xml:space="preserve">Форма обучения – очная. </w:t>
      </w:r>
    </w:p>
    <w:p w:rsidR="00592A4E" w:rsidRPr="00C035EA" w:rsidRDefault="00030528" w:rsidP="00592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Форма занятий – групповая</w:t>
      </w:r>
      <w:r w:rsidR="00592A4E">
        <w:rPr>
          <w:rFonts w:ascii="Times New Roman" w:eastAsia="Times New Roman" w:hAnsi="Times New Roman" w:cs="Times New Roman"/>
          <w:sz w:val="28"/>
          <w:szCs w:val="28"/>
        </w:rPr>
        <w:t>, и</w:t>
      </w:r>
      <w:r w:rsidR="00592A4E" w:rsidRPr="00C035EA">
        <w:rPr>
          <w:rFonts w:ascii="Times New Roman" w:hAnsi="Times New Roman" w:cs="Times New Roman"/>
          <w:sz w:val="28"/>
          <w:szCs w:val="28"/>
        </w:rPr>
        <w:t>ндивидуальные занятия</w:t>
      </w:r>
      <w:r w:rsidR="00592A4E">
        <w:rPr>
          <w:rFonts w:ascii="Times New Roman" w:hAnsi="Times New Roman" w:cs="Times New Roman"/>
          <w:sz w:val="28"/>
          <w:szCs w:val="28"/>
        </w:rPr>
        <w:t>, з</w:t>
      </w:r>
      <w:r w:rsidR="00592A4E" w:rsidRPr="00C035EA">
        <w:rPr>
          <w:rFonts w:ascii="Times New Roman" w:hAnsi="Times New Roman" w:cs="Times New Roman"/>
          <w:sz w:val="28"/>
          <w:szCs w:val="28"/>
        </w:rPr>
        <w:t>анятия в парах.</w:t>
      </w:r>
    </w:p>
    <w:p w:rsidR="00585ACB" w:rsidRDefault="00030528" w:rsidP="00030528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Основной формой организации работы с обучающимися является занятие, продолжительность которого составляет </w:t>
      </w:r>
      <w:r w:rsidR="00585AC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академически</w:t>
      </w:r>
      <w:r w:rsidR="00585ACB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585ACB">
        <w:rPr>
          <w:rFonts w:ascii="Times New Roman" w:eastAsia="Times New Roman" w:hAnsi="Times New Roman" w:cs="Times New Roman"/>
          <w:sz w:val="28"/>
          <w:szCs w:val="28"/>
        </w:rPr>
        <w:t>, 2 раза в неделю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0528" w:rsidRDefault="00030528" w:rsidP="00030528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Основной формой учебного процесса остаются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тренировочные занятия, учебные и показательные игры, участие в соревнованиях.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584A" w:rsidRDefault="00CD584A" w:rsidP="00030528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D584A" w:rsidRDefault="00CD584A" w:rsidP="00CD584A">
      <w:pPr>
        <w:pStyle w:val="a8"/>
        <w:tabs>
          <w:tab w:val="left" w:pos="2895"/>
          <w:tab w:val="center" w:pos="4677"/>
        </w:tabs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390D43">
        <w:rPr>
          <w:rFonts w:ascii="Times New Roman" w:hAnsi="Times New Roman"/>
          <w:b/>
          <w:sz w:val="28"/>
          <w:szCs w:val="28"/>
        </w:rPr>
        <w:t>Содержание 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72997" w:rsidRDefault="00772997" w:rsidP="00CD584A">
      <w:pPr>
        <w:pStyle w:val="a8"/>
        <w:tabs>
          <w:tab w:val="left" w:pos="2895"/>
          <w:tab w:val="center" w:pos="4677"/>
        </w:tabs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772997" w:rsidRDefault="00772997" w:rsidP="00CD584A">
      <w:pPr>
        <w:pStyle w:val="a8"/>
        <w:tabs>
          <w:tab w:val="left" w:pos="2895"/>
          <w:tab w:val="center" w:pos="4677"/>
        </w:tabs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772997" w:rsidRPr="00772997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72997">
        <w:rPr>
          <w:rFonts w:ascii="Times New Roman" w:hAnsi="Times New Roman" w:cs="Times New Roman"/>
          <w:b/>
          <w:sz w:val="28"/>
          <w:szCs w:val="28"/>
        </w:rPr>
        <w:t>1 год обучения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035EA">
        <w:rPr>
          <w:rFonts w:ascii="Times New Roman" w:hAnsi="Times New Roman" w:cs="Times New Roman"/>
          <w:sz w:val="28"/>
          <w:szCs w:val="28"/>
        </w:rPr>
        <w:t xml:space="preserve">Материал даётся в трёх разделах: основы знаний; общая и специально физическая подготовка; техника и тактика игры. 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D1ABF">
        <w:rPr>
          <w:rFonts w:ascii="Times New Roman" w:hAnsi="Times New Roman" w:cs="Times New Roman"/>
          <w:b/>
          <w:sz w:val="28"/>
          <w:szCs w:val="28"/>
        </w:rPr>
        <w:t>В разделе «Основы знаний</w:t>
      </w:r>
      <w:r w:rsidRPr="00C035EA">
        <w:rPr>
          <w:rFonts w:ascii="Times New Roman" w:hAnsi="Times New Roman" w:cs="Times New Roman"/>
          <w:sz w:val="28"/>
          <w:szCs w:val="28"/>
        </w:rPr>
        <w:t xml:space="preserve">» представлен материал по истории мини-футбола, правила соревнований. 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ABF">
        <w:rPr>
          <w:rFonts w:ascii="Times New Roman" w:hAnsi="Times New Roman" w:cs="Times New Roman"/>
          <w:b/>
          <w:sz w:val="28"/>
          <w:szCs w:val="28"/>
        </w:rPr>
        <w:t xml:space="preserve">   В разделе «Общая и специально физическая подготовка»</w:t>
      </w:r>
      <w:r w:rsidRPr="00C035EA">
        <w:rPr>
          <w:rFonts w:ascii="Times New Roman" w:hAnsi="Times New Roman" w:cs="Times New Roman"/>
          <w:sz w:val="28"/>
          <w:szCs w:val="28"/>
        </w:rPr>
        <w:t xml:space="preserve"> даны упражнения, которые способствуют формированию общей культуры движений, подготавливают организм к физической деятельности, развивают определённые двигательные качества. 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D1ABF">
        <w:rPr>
          <w:rFonts w:ascii="Times New Roman" w:hAnsi="Times New Roman" w:cs="Times New Roman"/>
          <w:b/>
          <w:sz w:val="28"/>
          <w:szCs w:val="28"/>
        </w:rPr>
        <w:t>В разделе «Техника и тактика игры»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представлении материал, способствующий обучению техническими и тактическими приёмами игры. Содержание самостоятельной работы включает в себя выполнение комплексов упражнений для повышения общей и специальной физической подготовки.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035EA">
        <w:rPr>
          <w:rFonts w:ascii="Times New Roman" w:hAnsi="Times New Roman" w:cs="Times New Roman"/>
          <w:b/>
          <w:sz w:val="28"/>
          <w:szCs w:val="28"/>
        </w:rPr>
        <w:t>Основные знания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России. Важнейшие решения Российского 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Правительства по вопросам развития физической культуры и спорта. 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Массовый характер Российского спорта. 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>Рост спортивных достижений Российских спортсменов. Значение выступлений Российских спортсменов за рубежом для укрепления мира и дружбы между народами. Единая спортивная классификация и её значение для развития спорта в России.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Развитие футбола в России.</w:t>
      </w:r>
      <w:r w:rsidRPr="00C035EA">
        <w:rPr>
          <w:rFonts w:ascii="Times New Roman" w:hAnsi="Times New Roman" w:cs="Times New Roman"/>
          <w:sz w:val="28"/>
          <w:szCs w:val="28"/>
        </w:rPr>
        <w:t xml:space="preserve"> Федерация футбола России. Обзор соревнований по футболу: первенство и кубок России среди команд мастеров. Международные соревнования с участием Российских команд. Лучшие Российские команды, тренеры, и футболисты.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 xml:space="preserve"> Врачебный контроль.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Задачи врачебного контроля над занимающимися физической культурой и спортом. Значение и содержание самоконтроля. Объективные данные самоконтроля: масса, динамометрия, спирометрия, пульс. Субъективные данные: самочувствие, сон, аппетит, работоспособность, утомляемость, настроение. Дневник самоконтроля. Причины травм на занятиях по мини-футболу и их предупреждение. 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Правила игры, организация и проведение соревнований по мини-футболу.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Изучение правил игры и пояснений к ним.  Замечания, предупреждения и удаления игроков с поля.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Общая и специальная физическая подготовка.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 Общеразвивающие упражнения без предметов. Маховые упражнения, круговые вращения рук в сочетании с движениями ног и туловища. Разгибание рук в упоре лёжа. Круговые движения туловищ, повороты и наклоны с одноимёнными движениями рук и ног, разноимённые движения на координацию. Отведение, приведение и маховые движения ноги вперёд, в стороны, назад.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Упражнения с набивным мячом (1 кг.).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Броски набивного мяча одной и двумя руками через голову. Поднимание и опускание прямых ног с мячом, зажатым между ступнями, в положении лёжа на спине.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035EA">
        <w:rPr>
          <w:rFonts w:ascii="Times New Roman" w:hAnsi="Times New Roman" w:cs="Times New Roman"/>
          <w:b/>
          <w:sz w:val="28"/>
          <w:szCs w:val="28"/>
        </w:rPr>
        <w:t>Акробатические упражнения.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Кувырок вперёд. Кувырок назад в упор стоя ноги врозь из упора присев, из седа, из основной стойки.  Переворот в сторону.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Легкоатлетические упражнения.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Бег 30 м. на скорость. Повторный бег до 3 х 10 м., до 2 х 15 м. Бег медленный до 10 мин. Бег по пересечённой местности (кросс) до 800 м. Бег 200 и 500м. Прыжки в длину с места. </w:t>
      </w:r>
    </w:p>
    <w:p w:rsidR="00772997" w:rsidRPr="00C035EA" w:rsidRDefault="00772997" w:rsidP="00772997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Подвижные игры.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Игры с бегом на скорость, с прыжками в высоту и длину. Снайпер. Охотники и волки. 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Спортивные игры</w:t>
      </w:r>
      <w:r w:rsidRPr="00C035EA">
        <w:rPr>
          <w:rFonts w:ascii="Times New Roman" w:hAnsi="Times New Roman" w:cs="Times New Roman"/>
          <w:sz w:val="28"/>
          <w:szCs w:val="28"/>
        </w:rPr>
        <w:t>. Баскетбол. Ручной мяч.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Специальные упражнения для развития быстроты</w:t>
      </w:r>
      <w:r w:rsidRPr="00C035EA">
        <w:rPr>
          <w:rFonts w:ascii="Times New Roman" w:hAnsi="Times New Roman" w:cs="Times New Roman"/>
          <w:sz w:val="28"/>
          <w:szCs w:val="28"/>
        </w:rPr>
        <w:t>. Бег на 10 – 15 м. из различных стартовых положений – сидя, бега на месте, лёжа. Ускорения на 15, 30 м. без мяча и с мячом. Бег прыжками. Бег с изменением направления до 180º. Бег боком и спиной вперёд (наперегонки). Обводка стоек. Рывок с мячом.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Специальные упражнения для развития ловкости.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Прыжки со скакалкой. Прыжки с поворот до 180º.Эстафеты с элементами акробатики. Жонглирование мячом.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Удары по мячу ногой.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35EA">
        <w:rPr>
          <w:rFonts w:ascii="Times New Roman" w:hAnsi="Times New Roman" w:cs="Times New Roman"/>
          <w:sz w:val="28"/>
          <w:szCs w:val="28"/>
        </w:rPr>
        <w:t>Удары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5EA">
        <w:rPr>
          <w:rFonts w:ascii="Times New Roman" w:hAnsi="Times New Roman" w:cs="Times New Roman"/>
          <w:sz w:val="28"/>
          <w:szCs w:val="28"/>
        </w:rPr>
        <w:t>внутренней стороной стопы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5EA">
        <w:rPr>
          <w:rFonts w:ascii="Times New Roman" w:hAnsi="Times New Roman" w:cs="Times New Roman"/>
          <w:sz w:val="28"/>
          <w:szCs w:val="28"/>
        </w:rPr>
        <w:t>по неподвижному и катящемуся мячу. Удары серединой и внешней частью подъёма по неподвижному и катящемуся мячу. Удары подъёмом по прыгающему и летящему мячу. Удары носком, пяткой (назад). Выполнение всех ударов по мячу, придавая ему различную по крутизне траекторию полёта и различное направление полёта. Удары в единоборстве. Удары на точность и дальность.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5EA">
        <w:rPr>
          <w:rFonts w:ascii="Times New Roman" w:hAnsi="Times New Roman" w:cs="Times New Roman"/>
          <w:sz w:val="28"/>
          <w:szCs w:val="28"/>
        </w:rPr>
        <w:t>Удар по воротам правой и левой ногой, с места и в движении.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Удары по мячу головой.</w:t>
      </w:r>
      <w:r w:rsidRPr="00C035EA">
        <w:rPr>
          <w:rFonts w:ascii="Times New Roman" w:hAnsi="Times New Roman" w:cs="Times New Roman"/>
          <w:sz w:val="28"/>
          <w:szCs w:val="28"/>
        </w:rPr>
        <w:t xml:space="preserve"> Удары боковой частью лба без прыжка и в прыжке, с места и с разбега. Удары серединой и боковой частью лба в прыжке с пассивным сопротивлением. Удары на точность.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Остановка мяча.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Остановка подошвой, внутренней стороной стопы катящегося и опускающегося мяча. Остановка грудью летящего мяча. Остановка мяча </w:t>
      </w:r>
      <w:r w:rsidRPr="00C035EA">
        <w:rPr>
          <w:rFonts w:ascii="Times New Roman" w:hAnsi="Times New Roman" w:cs="Times New Roman"/>
          <w:sz w:val="28"/>
          <w:szCs w:val="28"/>
        </w:rPr>
        <w:lastRenderedPageBreak/>
        <w:t>изученными способами, находясь в движении, с последующим ведением или передачей мяча.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Ведение мяча.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35EA">
        <w:rPr>
          <w:rFonts w:ascii="Times New Roman" w:hAnsi="Times New Roman" w:cs="Times New Roman"/>
          <w:sz w:val="28"/>
          <w:szCs w:val="28"/>
        </w:rPr>
        <w:t>Ведение мяча по прямой, змейкой, с изменением направлением в быстром темпе.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sz w:val="28"/>
          <w:szCs w:val="28"/>
        </w:rPr>
        <w:t>Ведение мяча внутренней и внешней частью стопы, серединой подъёма и носком. Ведение мяча всеми изученными способами, увеличивая скорость движения.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Обманные движения (финты).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Обучение финтам: при ведении показать остановку мяча подошвой (без касания или с касанием мяча подошвой) или удар пяткой назад – неожиданным рывком вперёд уйти с мячом; быстро отвести мяч подошвой под себя – рывком с мячом уйти вперёд; при ведении неожиданно остановить мяч и оставить его партнёру, который движется за спиной, а самому без мяча уйти вперёд, увлекая соперника («скрещивание»). Выполнение обманных движений в единоборстве.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5EA">
        <w:rPr>
          <w:rFonts w:ascii="Times New Roman" w:hAnsi="Times New Roman" w:cs="Times New Roman"/>
          <w:sz w:val="28"/>
          <w:szCs w:val="28"/>
        </w:rPr>
        <w:t>Обманные движения с места – движение влево, с уходом вправо и наоборот.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Отбор мяча.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Обучение умению выбрать момент для отбора мяча, выполняя ложные движения и вызывая соперника, владеющего мячом, на определённые действия с мячом.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Техника игры вратаря.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Ловля катящегося и летящего на различной высоте мяча на выходе из ворот без падения, с падением, в броске. Ловля опускающегося мяча. Отбивание (в сторону, за линию ворот) ладонями, пальцами рук в броске мячей, летящих и катящихся в сторону от вратаря. Перевод мяча через перекладину ворот ладонями (двумя, одной) в прыжке. Броски мяча одной рукой с боковым замахом и снизу. Броски рукой на точность и дальность.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Тактика игры в футбол.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Понятие о тактической системе и стиле игры. Характеристика игровых действий футболистов команды при расстановке по схеме 1 +2+2, 1+1+2+1. Разбор проведённых учебных игр: положительные моменты в ходе игры, ошибки, оценка игры каждого футболиста и команды в целом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Упражнения для развития умения «видеть поле».</w:t>
      </w:r>
      <w:r w:rsidRPr="00C035EA">
        <w:rPr>
          <w:rFonts w:ascii="Times New Roman" w:hAnsi="Times New Roman" w:cs="Times New Roman"/>
          <w:sz w:val="28"/>
          <w:szCs w:val="28"/>
        </w:rPr>
        <w:t xml:space="preserve"> Игра в «пятнашки» в парах на ограниченной площади (играют 3 – 4 пары, постоянно наблюдают за движением других пар, чтобы не столкнуться), 8 – 6 игроков образуют круг и передают друг другу в одно касание два мяча (надо следить одновременно за двумя мячами, чтобы не передать их одному партнёру).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 xml:space="preserve">Индивидуальные действия. </w:t>
      </w:r>
      <w:r w:rsidRPr="00C035EA">
        <w:rPr>
          <w:rFonts w:ascii="Times New Roman" w:hAnsi="Times New Roman" w:cs="Times New Roman"/>
          <w:sz w:val="28"/>
          <w:szCs w:val="28"/>
        </w:rPr>
        <w:t>Противодействие маневрированию, т. е. осуществлять «закрывание» и препятствовать сопернику в получении мяча. Совершенствование в «перехвате» мяча. В зависимости от игровой обстановки применять отбор мяча изученным способом. Уметь противодействовать передаче, ведению и удару по воротам.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Групповые действия.</w:t>
      </w: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 w:rsidR="009D1ABF">
        <w:rPr>
          <w:rFonts w:ascii="Times New Roman" w:hAnsi="Times New Roman" w:cs="Times New Roman"/>
          <w:sz w:val="28"/>
          <w:szCs w:val="28"/>
        </w:rPr>
        <w:t>В</w:t>
      </w:r>
      <w:r w:rsidRPr="00C035EA">
        <w:rPr>
          <w:rFonts w:ascii="Times New Roman" w:hAnsi="Times New Roman" w:cs="Times New Roman"/>
          <w:sz w:val="28"/>
          <w:szCs w:val="28"/>
        </w:rPr>
        <w:t>заимодейств</w:t>
      </w:r>
      <w:r w:rsidR="009D1ABF">
        <w:rPr>
          <w:rFonts w:ascii="Times New Roman" w:hAnsi="Times New Roman" w:cs="Times New Roman"/>
          <w:sz w:val="28"/>
          <w:szCs w:val="28"/>
        </w:rPr>
        <w:t>ие</w:t>
      </w:r>
      <w:r w:rsidRPr="00C035EA">
        <w:rPr>
          <w:rFonts w:ascii="Times New Roman" w:hAnsi="Times New Roman" w:cs="Times New Roman"/>
          <w:sz w:val="28"/>
          <w:szCs w:val="28"/>
        </w:rPr>
        <w:t xml:space="preserve"> с партнёрами, используя короткие и средние передачи. Комбинации в парах: «стенка», «скрещивание». Начинать и развивать атаку из стандартных положений. Уметь взаимодействовать в обороне, осуществляя правильный выбор позиции и страховку партнёров Уметь взаимодействовать в обороне при выполнении противником стандартных комбинаций. Организация и построение «стенки». Комбинация с участием вратаря.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Командные действия.</w:t>
      </w: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 w:rsidR="009D1ABF">
        <w:rPr>
          <w:rFonts w:ascii="Times New Roman" w:hAnsi="Times New Roman" w:cs="Times New Roman"/>
          <w:sz w:val="28"/>
          <w:szCs w:val="28"/>
        </w:rPr>
        <w:t>В</w:t>
      </w:r>
      <w:r w:rsidRPr="00C035EA">
        <w:rPr>
          <w:rFonts w:ascii="Times New Roman" w:hAnsi="Times New Roman" w:cs="Times New Roman"/>
          <w:sz w:val="28"/>
          <w:szCs w:val="28"/>
        </w:rPr>
        <w:t>ыполн</w:t>
      </w:r>
      <w:r w:rsidR="009D1ABF">
        <w:rPr>
          <w:rFonts w:ascii="Times New Roman" w:hAnsi="Times New Roman" w:cs="Times New Roman"/>
          <w:sz w:val="28"/>
          <w:szCs w:val="28"/>
        </w:rPr>
        <w:t>ение</w:t>
      </w:r>
      <w:r w:rsidRPr="00C035EA">
        <w:rPr>
          <w:rFonts w:ascii="Times New Roman" w:hAnsi="Times New Roman" w:cs="Times New Roman"/>
          <w:sz w:val="28"/>
          <w:szCs w:val="28"/>
        </w:rPr>
        <w:t xml:space="preserve"> обязанности в атаке и обороне на своём игровом месте.</w:t>
      </w:r>
    </w:p>
    <w:p w:rsidR="00772997" w:rsidRPr="00C035EA" w:rsidRDefault="00772997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35EA">
        <w:rPr>
          <w:rFonts w:ascii="Times New Roman" w:hAnsi="Times New Roman" w:cs="Times New Roman"/>
          <w:b/>
          <w:sz w:val="28"/>
          <w:szCs w:val="28"/>
        </w:rPr>
        <w:t>Тактика вратаря.</w:t>
      </w: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  <w:r w:rsidR="009D1ABF">
        <w:rPr>
          <w:rFonts w:ascii="Times New Roman" w:hAnsi="Times New Roman" w:cs="Times New Roman"/>
          <w:sz w:val="28"/>
          <w:szCs w:val="28"/>
        </w:rPr>
        <w:t>Ор</w:t>
      </w:r>
      <w:r w:rsidRPr="00C035EA">
        <w:rPr>
          <w:rFonts w:ascii="Times New Roman" w:hAnsi="Times New Roman" w:cs="Times New Roman"/>
          <w:sz w:val="28"/>
          <w:szCs w:val="28"/>
        </w:rPr>
        <w:t>ганиз</w:t>
      </w:r>
      <w:r w:rsidR="009D1ABF">
        <w:rPr>
          <w:rFonts w:ascii="Times New Roman" w:hAnsi="Times New Roman" w:cs="Times New Roman"/>
          <w:sz w:val="28"/>
          <w:szCs w:val="28"/>
        </w:rPr>
        <w:t>ация</w:t>
      </w:r>
      <w:r w:rsidRPr="00C035EA">
        <w:rPr>
          <w:rFonts w:ascii="Times New Roman" w:hAnsi="Times New Roman" w:cs="Times New Roman"/>
          <w:sz w:val="28"/>
          <w:szCs w:val="28"/>
        </w:rPr>
        <w:t xml:space="preserve"> построени</w:t>
      </w:r>
      <w:r w:rsidR="009D1ABF">
        <w:rPr>
          <w:rFonts w:ascii="Times New Roman" w:hAnsi="Times New Roman" w:cs="Times New Roman"/>
          <w:sz w:val="28"/>
          <w:szCs w:val="28"/>
        </w:rPr>
        <w:t>я</w:t>
      </w:r>
      <w:r w:rsidRPr="00C035EA">
        <w:rPr>
          <w:rFonts w:ascii="Times New Roman" w:hAnsi="Times New Roman" w:cs="Times New Roman"/>
          <w:sz w:val="28"/>
          <w:szCs w:val="28"/>
        </w:rPr>
        <w:t xml:space="preserve"> «стенки» при пробитии штрафного и свободного ударов вблизи своих ворот; играть на выходах из ворот при ловле катящихся и летящих на различной высоте мячей; подсказывать партнёрам по обороне, как занять правильную позицию; выполнять с защитниками комбинации при введении мяча в игру от ворот; введение мяча в игру, адресуя его свободному от опеки партнёру. Учебные и тренировочные игры, совершенствуя индивидуальные, групповые и командные тактические действия.</w:t>
      </w:r>
    </w:p>
    <w:p w:rsidR="00772997" w:rsidRDefault="00772997" w:rsidP="00772997">
      <w:pPr>
        <w:pStyle w:val="a8"/>
        <w:tabs>
          <w:tab w:val="left" w:pos="82"/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72997" w:rsidRDefault="00772997" w:rsidP="00772997">
      <w:pPr>
        <w:pStyle w:val="a8"/>
        <w:tabs>
          <w:tab w:val="left" w:pos="82"/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2 год обучения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72997" w:rsidRPr="00FA7C24" w:rsidRDefault="009D1ABF" w:rsidP="00772997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2997" w:rsidRPr="00FA7C24">
        <w:rPr>
          <w:rFonts w:ascii="Times New Roman" w:hAnsi="Times New Roman" w:cs="Times New Roman"/>
          <w:sz w:val="28"/>
          <w:szCs w:val="28"/>
        </w:rPr>
        <w:t>Материал даётся в трёх разделах: основы знаний; общая и специально физическая подготовка; техника и тактика игры.</w:t>
      </w:r>
    </w:p>
    <w:p w:rsidR="00772997" w:rsidRPr="00FA7C24" w:rsidRDefault="009D1ABF" w:rsidP="00772997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2997" w:rsidRPr="009D1ABF">
        <w:rPr>
          <w:rFonts w:ascii="Times New Roman" w:hAnsi="Times New Roman" w:cs="Times New Roman"/>
          <w:b/>
          <w:sz w:val="28"/>
          <w:szCs w:val="28"/>
        </w:rPr>
        <w:t>В разделе «Основы знаний»</w:t>
      </w:r>
      <w:r w:rsidR="00772997" w:rsidRPr="00FA7C24">
        <w:rPr>
          <w:rFonts w:ascii="Times New Roman" w:hAnsi="Times New Roman" w:cs="Times New Roman"/>
          <w:sz w:val="28"/>
          <w:szCs w:val="28"/>
        </w:rPr>
        <w:t xml:space="preserve"> представлен материал по истории мини- футбол, правила соревнований. Инструктаж по технике безопасности. История и развитие мини-футбола в России. Гигиенические занятия и навыки. Закаливание. Режим и питание спортсмена.</w:t>
      </w:r>
    </w:p>
    <w:p w:rsidR="00772997" w:rsidRPr="00FA7C24" w:rsidRDefault="009D1ABF" w:rsidP="0077299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2997" w:rsidRPr="009D1ABF">
        <w:rPr>
          <w:rFonts w:ascii="Times New Roman" w:hAnsi="Times New Roman" w:cs="Times New Roman"/>
          <w:b/>
          <w:sz w:val="28"/>
          <w:szCs w:val="28"/>
        </w:rPr>
        <w:t>В разделе «Общая и специально физическая подготовка</w:t>
      </w:r>
      <w:r w:rsidR="00772997" w:rsidRPr="00FA7C24">
        <w:rPr>
          <w:rFonts w:ascii="Times New Roman" w:hAnsi="Times New Roman" w:cs="Times New Roman"/>
          <w:sz w:val="28"/>
          <w:szCs w:val="28"/>
        </w:rPr>
        <w:t>» даны упражнения, которые способствуют формированию общей культуры движений, подготавливают организм к физической деятельности, развивают определённые двигательные качества.</w:t>
      </w:r>
    </w:p>
    <w:p w:rsidR="00772997" w:rsidRPr="00FA7C24" w:rsidRDefault="009D1ABF" w:rsidP="00772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A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72997" w:rsidRPr="009D1ABF">
        <w:rPr>
          <w:rFonts w:ascii="Times New Roman" w:hAnsi="Times New Roman" w:cs="Times New Roman"/>
          <w:b/>
          <w:sz w:val="28"/>
          <w:szCs w:val="28"/>
        </w:rPr>
        <w:t>В разделе «Техника и тактика игры»</w:t>
      </w:r>
      <w:r w:rsidR="00772997" w:rsidRPr="00FA7C24">
        <w:rPr>
          <w:rFonts w:ascii="Times New Roman" w:hAnsi="Times New Roman" w:cs="Times New Roman"/>
          <w:sz w:val="28"/>
          <w:szCs w:val="28"/>
        </w:rPr>
        <w:t xml:space="preserve"> представлении материал, способствующий обучению техническими и тактическими приёмами игры. Стойка игрока. Перемещение в стойке боком, лицом. Остановка и передача мяча на месте. Перемещение спиной вперёд. Остановка и передача мяча в движении. Ведение мяча внешней частью и средней частью подъёма. Ведение мяча носком, внутренней стороной стопы. Игра «Квадрат». Ведение мяча с изменением направления.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997" w:rsidRPr="00FA7C24">
        <w:rPr>
          <w:rFonts w:ascii="Times New Roman" w:hAnsi="Times New Roman" w:cs="Times New Roman"/>
          <w:sz w:val="28"/>
          <w:szCs w:val="28"/>
        </w:rPr>
        <w:t xml:space="preserve">Остановка мяча бедром. Остановка мяча грудью. Жонглирование. Удары по мячу внешней стороной стопы и внешней частью подъёма. Техника игры вратаря. Удары по катящемуся мячу. Удары по прыгающему и летящему мячу. Удары по мячу носком, пяткой. Удары по мячу с полулета. Удары по мячу головой. Обманные движения (финты). Отбор мяча. Вбрасывание. Индивидуальные действия в защите и в нападении. Тактика вратаря. Учебная игра.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772997" w:rsidRPr="00FA7C2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772997" w:rsidRPr="00FA7C24">
        <w:rPr>
          <w:rFonts w:ascii="Times New Roman" w:hAnsi="Times New Roman" w:cs="Times New Roman"/>
          <w:sz w:val="28"/>
          <w:szCs w:val="28"/>
        </w:rPr>
        <w:t xml:space="preserve"> правил игры 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772997" w:rsidRPr="00FA7C24">
        <w:rPr>
          <w:rFonts w:ascii="Times New Roman" w:hAnsi="Times New Roman" w:cs="Times New Roman"/>
          <w:sz w:val="28"/>
          <w:szCs w:val="28"/>
        </w:rPr>
        <w:t>примен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772997" w:rsidRPr="00FA7C24">
        <w:rPr>
          <w:rFonts w:ascii="Times New Roman" w:hAnsi="Times New Roman" w:cs="Times New Roman"/>
          <w:sz w:val="28"/>
          <w:szCs w:val="28"/>
        </w:rPr>
        <w:t xml:space="preserve"> в соревнованиях.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72997" w:rsidRPr="00FA7C24">
        <w:rPr>
          <w:rFonts w:ascii="Times New Roman" w:hAnsi="Times New Roman" w:cs="Times New Roman"/>
          <w:sz w:val="28"/>
          <w:szCs w:val="28"/>
        </w:rPr>
        <w:t>амостоятельн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72997" w:rsidRPr="00FA7C24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772997" w:rsidRPr="00FA7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72997" w:rsidRPr="00FA7C24">
        <w:rPr>
          <w:rFonts w:ascii="Times New Roman" w:hAnsi="Times New Roman" w:cs="Times New Roman"/>
          <w:sz w:val="28"/>
          <w:szCs w:val="28"/>
        </w:rPr>
        <w:t>ыполнение комплексов упражнений для повышения общей и специальной физической подготовки.</w:t>
      </w:r>
    </w:p>
    <w:p w:rsidR="009D1ABF" w:rsidRDefault="009D1ABF" w:rsidP="009D1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D1ABF" w:rsidRPr="004E7C91" w:rsidRDefault="009D1ABF" w:rsidP="009D1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E7C91">
        <w:rPr>
          <w:rFonts w:ascii="Times New Roman" w:eastAsia="Times New Roman" w:hAnsi="Times New Roman" w:cs="Times New Roman"/>
          <w:b/>
          <w:sz w:val="28"/>
          <w:szCs w:val="24"/>
        </w:rPr>
        <w:t>6. Комплекс организационно-педагогических условий.</w:t>
      </w:r>
    </w:p>
    <w:p w:rsidR="009D1ABF" w:rsidRPr="004E7C91" w:rsidRDefault="009D1ABF" w:rsidP="009D1ABF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ABF" w:rsidRPr="004E7C91" w:rsidRDefault="009D1ABF" w:rsidP="009D1ABF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обеспечение.</w:t>
      </w:r>
    </w:p>
    <w:p w:rsidR="009D1ABF" w:rsidRPr="004E7C91" w:rsidRDefault="009D1ABF" w:rsidP="009D1ABF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sz w:val="28"/>
          <w:szCs w:val="28"/>
        </w:rPr>
        <w:t>Спортивный зал</w:t>
      </w:r>
    </w:p>
    <w:p w:rsidR="009D1ABF" w:rsidRPr="004E7C91" w:rsidRDefault="009D1ABF" w:rsidP="009D1ABF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Скамейки – 4 шт.,</w:t>
      </w:r>
    </w:p>
    <w:p w:rsidR="009D1ABF" w:rsidRPr="004E7C91" w:rsidRDefault="009D1ABF" w:rsidP="009D1ABF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Мячи –10 шт.,</w:t>
      </w:r>
    </w:p>
    <w:p w:rsidR="009D1ABF" w:rsidRDefault="009D1ABF" w:rsidP="009D1ABF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Спортивные фишки – 10 шт.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D1ABF" w:rsidRDefault="009D1ABF" w:rsidP="009D1ABF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Футбольный ворота – 2 шт.</w:t>
      </w:r>
    </w:p>
    <w:p w:rsidR="00467E1A" w:rsidRDefault="00467E1A" w:rsidP="00467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5E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035EA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-20 шт.,</w:t>
      </w:r>
      <w:r w:rsidRPr="00C03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ABF" w:rsidRPr="004E7C91" w:rsidRDefault="00467E1A" w:rsidP="0046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9D1AB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D1ABF" w:rsidRPr="004E7C91">
        <w:rPr>
          <w:rFonts w:ascii="Times New Roman" w:eastAsia="Times New Roman" w:hAnsi="Times New Roman" w:cs="Times New Roman"/>
          <w:sz w:val="28"/>
          <w:szCs w:val="28"/>
        </w:rPr>
        <w:t xml:space="preserve"> также</w:t>
      </w:r>
    </w:p>
    <w:p w:rsidR="009D1ABF" w:rsidRPr="004E7C91" w:rsidRDefault="009D1ABF" w:rsidP="009D1A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- наличие у детей специальной формы для занятий – шорты, футболка, носки, кроссовки.</w:t>
      </w:r>
    </w:p>
    <w:p w:rsidR="009D1ABF" w:rsidRPr="004E7C91" w:rsidRDefault="009D1ABF" w:rsidP="009D1ABF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sz w:val="28"/>
          <w:szCs w:val="28"/>
        </w:rPr>
        <w:t>Кадровые условия.</w:t>
      </w:r>
    </w:p>
    <w:p w:rsidR="009D1ABF" w:rsidRPr="004E7C91" w:rsidRDefault="009D1ABF" w:rsidP="009D1ABF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проводит </w:t>
      </w:r>
      <w:r>
        <w:rPr>
          <w:rFonts w:ascii="Times New Roman" w:eastAsia="Times New Roman" w:hAnsi="Times New Roman" w:cs="Times New Roman"/>
          <w:sz w:val="28"/>
          <w:szCs w:val="28"/>
        </w:rPr>
        <w:t>учитель физической культуры Кострыкин Валерий Иванович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, окончил </w:t>
      </w:r>
      <w:r>
        <w:rPr>
          <w:rFonts w:ascii="Times New Roman" w:eastAsia="Times New Roman" w:hAnsi="Times New Roman" w:cs="Times New Roman"/>
          <w:sz w:val="28"/>
          <w:szCs w:val="28"/>
        </w:rPr>
        <w:t>Самаркандский государственный педагогический институт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специальности «преподаватель физической культуры»</w:t>
      </w:r>
    </w:p>
    <w:p w:rsidR="00CD584A" w:rsidRPr="004E7C91" w:rsidRDefault="00CD584A" w:rsidP="00030528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0761F" w:rsidRDefault="0070761F" w:rsidP="00030528">
      <w:pPr>
        <w:shd w:val="clear" w:color="auto" w:fill="FFFFFF"/>
        <w:tabs>
          <w:tab w:val="left" w:pos="680"/>
        </w:tabs>
        <w:spacing w:after="0" w:line="240" w:lineRule="auto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9D1ABF" w:rsidRPr="004E7C91" w:rsidRDefault="009D1ABF" w:rsidP="009D1ABF">
      <w:pPr>
        <w:numPr>
          <w:ilvl w:val="0"/>
          <w:numId w:val="3"/>
        </w:numPr>
        <w:tabs>
          <w:tab w:val="left" w:pos="306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7C91">
        <w:rPr>
          <w:rFonts w:ascii="Times New Roman" w:eastAsia="Calibri" w:hAnsi="Times New Roman" w:cs="Times New Roman"/>
          <w:b/>
          <w:sz w:val="28"/>
          <w:szCs w:val="28"/>
        </w:rPr>
        <w:t>Оценочные материалы.</w:t>
      </w:r>
    </w:p>
    <w:p w:rsidR="009D1ABF" w:rsidRPr="004E7C91" w:rsidRDefault="009D1ABF" w:rsidP="009D1ABF">
      <w:pPr>
        <w:tabs>
          <w:tab w:val="left" w:pos="3060"/>
        </w:tabs>
        <w:spacing w:after="0" w:line="240" w:lineRule="auto"/>
        <w:ind w:left="178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D1ABF" w:rsidRPr="004E7C91" w:rsidRDefault="009D1ABF" w:rsidP="009D1ABF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Механизмом оценки результатов, обучающихся в ходе реализации данной</w:t>
      </w:r>
    </w:p>
    <w:p w:rsidR="009D1ABF" w:rsidRPr="004E7C91" w:rsidRDefault="009D1ABF" w:rsidP="009D1ABF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Программы является контроль знаний, умений и навыков.</w:t>
      </w:r>
    </w:p>
    <w:p w:rsidR="009D1ABF" w:rsidRPr="004E7C91" w:rsidRDefault="00592A4E" w:rsidP="009D1ABF">
      <w:pPr>
        <w:tabs>
          <w:tab w:val="left" w:pos="3060"/>
        </w:tabs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9D1ABF" w:rsidRPr="004E7C91">
        <w:rPr>
          <w:rFonts w:ascii="Times New Roman" w:eastAsia="Calibri" w:hAnsi="Times New Roman" w:cs="Times New Roman"/>
          <w:b/>
          <w:sz w:val="28"/>
          <w:szCs w:val="28"/>
        </w:rPr>
        <w:t>Текущий контроль:</w:t>
      </w:r>
      <w:r w:rsidR="009D1ABF" w:rsidRPr="004E7C91">
        <w:rPr>
          <w:rFonts w:ascii="Times New Roman" w:eastAsia="Calibri" w:hAnsi="Times New Roman" w:cs="Times New Roman"/>
          <w:sz w:val="28"/>
          <w:szCs w:val="28"/>
        </w:rPr>
        <w:t xml:space="preserve"> отслеживание личностного развития детей методом наблюдения.</w:t>
      </w:r>
    </w:p>
    <w:p w:rsidR="009D1ABF" w:rsidRPr="004E7C91" w:rsidRDefault="00592A4E" w:rsidP="009D1ABF">
      <w:pPr>
        <w:tabs>
          <w:tab w:val="left" w:pos="3060"/>
        </w:tabs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9D1ABF" w:rsidRPr="004E7C91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</w:t>
      </w:r>
      <w:r w:rsidR="009D1ABF" w:rsidRPr="004E7C91">
        <w:rPr>
          <w:rFonts w:ascii="Times New Roman" w:eastAsia="Calibri" w:hAnsi="Times New Roman" w:cs="Times New Roman"/>
          <w:sz w:val="28"/>
          <w:szCs w:val="28"/>
        </w:rPr>
        <w:t>: проводится в конце учебного года обучения и представляет собой оценку качества усвоения учащимися содержания образовательной программы за данный период обучения.</w:t>
      </w:r>
    </w:p>
    <w:p w:rsidR="009D1ABF" w:rsidRPr="004E7C91" w:rsidRDefault="00592A4E" w:rsidP="009D1ABF">
      <w:pPr>
        <w:tabs>
          <w:tab w:val="left" w:pos="3060"/>
        </w:tabs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9D1ABF" w:rsidRPr="004E7C91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="009D1ABF" w:rsidRPr="004E7C91">
        <w:rPr>
          <w:rFonts w:ascii="Times New Roman" w:eastAsia="Calibri" w:hAnsi="Times New Roman" w:cs="Times New Roman"/>
          <w:sz w:val="28"/>
          <w:szCs w:val="28"/>
        </w:rPr>
        <w:t xml:space="preserve"> открытое занятие, </w:t>
      </w:r>
      <w:r w:rsidR="009D1ABF" w:rsidRPr="004E7C91">
        <w:rPr>
          <w:rFonts w:ascii="Times New Roman" w:eastAsia="Calibri" w:hAnsi="Times New Roman" w:cs="Times New Roman"/>
          <w:b/>
          <w:sz w:val="28"/>
          <w:szCs w:val="28"/>
        </w:rPr>
        <w:t>зачетная игра.</w:t>
      </w:r>
    </w:p>
    <w:p w:rsidR="009D1ABF" w:rsidRPr="004E7C91" w:rsidRDefault="00592A4E" w:rsidP="009D1ABF">
      <w:pPr>
        <w:tabs>
          <w:tab w:val="left" w:pos="3060"/>
        </w:tabs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9D1ABF" w:rsidRPr="004E7C91">
        <w:rPr>
          <w:rFonts w:ascii="Times New Roman" w:eastAsia="Calibri" w:hAnsi="Times New Roman" w:cs="Times New Roman"/>
          <w:b/>
          <w:sz w:val="28"/>
          <w:szCs w:val="28"/>
        </w:rPr>
        <w:t xml:space="preserve">Итоговое занятие. </w:t>
      </w:r>
      <w:r w:rsidR="009D1ABF" w:rsidRPr="004E7C91">
        <w:rPr>
          <w:rFonts w:ascii="Times New Roman" w:eastAsia="Calibri" w:hAnsi="Times New Roman" w:cs="Times New Roman"/>
          <w:sz w:val="28"/>
          <w:szCs w:val="28"/>
        </w:rPr>
        <w:t>На данном занятии проводится подведение итогов, вручение грамот и дипломов за участие в мероприятиях и конкурсах.</w:t>
      </w:r>
    </w:p>
    <w:p w:rsidR="009D1ABF" w:rsidRPr="004E7C91" w:rsidRDefault="009D1ABF" w:rsidP="009D1ABF">
      <w:pPr>
        <w:tabs>
          <w:tab w:val="left" w:pos="3060"/>
        </w:tabs>
        <w:spacing w:after="0" w:line="240" w:lineRule="auto"/>
        <w:ind w:firstLine="567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D1ABF" w:rsidRPr="004E7C91" w:rsidRDefault="009D1ABF" w:rsidP="009D1ABF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Методическое обеспечение.</w:t>
      </w:r>
    </w:p>
    <w:p w:rsidR="009D1ABF" w:rsidRPr="004E7C91" w:rsidRDefault="009D1ABF" w:rsidP="009D1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D1ABF" w:rsidRPr="004E7C91" w:rsidRDefault="009D1ABF" w:rsidP="009D1ABF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E7C91">
        <w:rPr>
          <w:rFonts w:ascii="Times New Roman" w:eastAsia="Calibri" w:hAnsi="Times New Roman" w:cs="Times New Roman"/>
          <w:sz w:val="28"/>
          <w:szCs w:val="28"/>
        </w:rPr>
        <w:t>Методические материалы по охране труда.</w:t>
      </w:r>
    </w:p>
    <w:p w:rsidR="009D1ABF" w:rsidRDefault="009D1ABF" w:rsidP="009D1A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Программно-методическое обеспечение:</w:t>
      </w:r>
    </w:p>
    <w:p w:rsidR="004A186D" w:rsidRPr="004A186D" w:rsidRDefault="004A186D" w:rsidP="004A186D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«</w:t>
      </w:r>
      <w:r w:rsidRPr="004A186D">
        <w:rPr>
          <w:color w:val="000000"/>
          <w:sz w:val="28"/>
          <w:szCs w:val="28"/>
        </w:rPr>
        <w:t>МИНИ-ФУТБОЛ. ПОДГОТОВКА ФУТБОЛИСТОВ В СПОРТИВНЫХ ШКОЛАХ И ЛЮБИТЕЛЬСКИХ КОМАНДАХ». Методическое пособие. (Авторы: С.Н. Анреев, В.С. Левин.) Издательство: «ГУ «РОГ», Липецк, 2004. 496 с.</w:t>
      </w:r>
    </w:p>
    <w:p w:rsidR="004A186D" w:rsidRPr="004A186D" w:rsidRDefault="004A186D" w:rsidP="004A186D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186D">
        <w:rPr>
          <w:color w:val="000000"/>
          <w:sz w:val="28"/>
          <w:szCs w:val="28"/>
        </w:rPr>
        <w:t>«МИНИ-ФУТБОЛ В ШКОЛЕ»  (авторы – С.Н. Андреев, Э.Г. Алиев). Издательство: «Советский спорт», 2006, 224 с.</w:t>
      </w:r>
    </w:p>
    <w:p w:rsidR="004A186D" w:rsidRPr="004A186D" w:rsidRDefault="004A186D" w:rsidP="004A186D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186D">
        <w:rPr>
          <w:color w:val="000000"/>
          <w:sz w:val="28"/>
          <w:szCs w:val="28"/>
        </w:rPr>
        <w:t>«МИНИ-ФУТБОЛ – ИГРА ДЛЯ ВСЕХ». (Авторы: В.Л. Мутко, С.Н. Андреев, Э.Г. Алиев). Учебно – методическое пособие. Издательство: «Советский спорт», 2007 год, 264 с.</w:t>
      </w:r>
    </w:p>
    <w:p w:rsidR="004A186D" w:rsidRPr="004A186D" w:rsidRDefault="004A186D" w:rsidP="004A186D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186D">
        <w:rPr>
          <w:color w:val="000000"/>
          <w:sz w:val="28"/>
          <w:szCs w:val="28"/>
        </w:rPr>
        <w:t>«ПРОГРАММА ПО МИНИ-ФУТБОЛУ (ФУТЗАЛУ) ДЛЯ ДЮСШ И СДЮШОР».(Авторы: С.Н. Андреев, Э.Г. Алиев, В.С. Левин, К.В. Ерёменко). Издательство: «Советский спорт», 2008 год, 96 с.</w:t>
      </w:r>
    </w:p>
    <w:p w:rsidR="004A186D" w:rsidRPr="004A186D" w:rsidRDefault="004A186D" w:rsidP="004A186D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186D">
        <w:rPr>
          <w:color w:val="000000"/>
          <w:sz w:val="28"/>
          <w:szCs w:val="28"/>
        </w:rPr>
        <w:t>«МИНИ-ФУТБОЛ (МНОГОЛЕТНЯЯ ПОДГОТОВКА ЮНЫХ УТБОЛИСТОВ В СПОРТИВНЫХ ШКОЛАХ)» - МОНОГРАФИЯ. (Авторы: С.Н. Андреев, В.С. Левин, Э.Г. Алиев).Издательство: «Советский спорт», 2008 год. 304 с.</w:t>
      </w:r>
    </w:p>
    <w:p w:rsidR="004A186D" w:rsidRDefault="004A186D" w:rsidP="004A186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4A186D" w:rsidRPr="004A186D" w:rsidRDefault="004A186D" w:rsidP="004A186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A186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Интернет- ресурсы:</w:t>
      </w:r>
    </w:p>
    <w:p w:rsidR="004A186D" w:rsidRPr="004A186D" w:rsidRDefault="004A186D" w:rsidP="004A186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A186D">
        <w:rPr>
          <w:rFonts w:ascii="Times New Roman" w:eastAsia="Times New Roman" w:hAnsi="Times New Roman" w:cs="Times New Roman"/>
          <w:bCs/>
          <w:iCs/>
          <w:sz w:val="28"/>
          <w:szCs w:val="28"/>
        </w:rPr>
        <w:t>- методические видео- материалы по технике подач, приемов, игры;</w:t>
      </w:r>
    </w:p>
    <w:p w:rsidR="004A186D" w:rsidRPr="004A186D" w:rsidRDefault="004A186D" w:rsidP="004A186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A186D">
        <w:rPr>
          <w:rFonts w:ascii="Times New Roman" w:eastAsia="Times New Roman" w:hAnsi="Times New Roman" w:cs="Times New Roman"/>
          <w:bCs/>
          <w:iCs/>
          <w:sz w:val="28"/>
          <w:szCs w:val="28"/>
        </w:rPr>
        <w:t>- видео- ресурсы соревнований.</w:t>
      </w:r>
    </w:p>
    <w:p w:rsidR="00467E1A" w:rsidRDefault="00467E1A" w:rsidP="00467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Приложение</w:t>
      </w:r>
    </w:p>
    <w:p w:rsidR="00467E1A" w:rsidRDefault="00467E1A" w:rsidP="00467E1A">
      <w:pPr>
        <w:tabs>
          <w:tab w:val="left" w:pos="601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532B5" w:rsidRPr="00C035EA" w:rsidRDefault="009532B5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2B5" w:rsidRPr="00C035EA" w:rsidRDefault="009532B5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751" w:rsidRPr="00C035EA" w:rsidRDefault="00CB3751" w:rsidP="00C03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35EA">
        <w:rPr>
          <w:rFonts w:ascii="Times New Roman" w:hAnsi="Times New Roman" w:cs="Times New Roman"/>
          <w:b/>
          <w:sz w:val="28"/>
          <w:szCs w:val="28"/>
        </w:rPr>
        <w:t>Примерные нормативные требования по общей физической подготовке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4934"/>
        <w:gridCol w:w="883"/>
        <w:gridCol w:w="991"/>
        <w:gridCol w:w="992"/>
        <w:gridCol w:w="985"/>
      </w:tblGrid>
      <w:tr w:rsidR="00CB3751" w:rsidRPr="00C035EA" w:rsidTr="00CB3751">
        <w:trPr>
          <w:trHeight w:val="770"/>
        </w:trPr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883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7лет</w:t>
            </w:r>
          </w:p>
        </w:tc>
        <w:tc>
          <w:tcPr>
            <w:tcW w:w="991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8лет</w:t>
            </w:r>
          </w:p>
        </w:tc>
        <w:tc>
          <w:tcPr>
            <w:tcW w:w="992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9лет</w:t>
            </w:r>
          </w:p>
        </w:tc>
        <w:tc>
          <w:tcPr>
            <w:tcW w:w="985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10лет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Бег 30 м с высокого стартасек.</w:t>
            </w:r>
          </w:p>
        </w:tc>
        <w:tc>
          <w:tcPr>
            <w:tcW w:w="883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,8</w:t>
            </w:r>
          </w:p>
        </w:tc>
        <w:tc>
          <w:tcPr>
            <w:tcW w:w="991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 xml:space="preserve">6,4 </w:t>
            </w:r>
          </w:p>
        </w:tc>
        <w:tc>
          <w:tcPr>
            <w:tcW w:w="992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985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Челночный бег, 3*10 м, сек.</w:t>
            </w:r>
          </w:p>
        </w:tc>
        <w:tc>
          <w:tcPr>
            <w:tcW w:w="883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9,8</w:t>
            </w:r>
          </w:p>
        </w:tc>
        <w:tc>
          <w:tcPr>
            <w:tcW w:w="991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 xml:space="preserve">9,5 </w:t>
            </w:r>
          </w:p>
        </w:tc>
        <w:tc>
          <w:tcPr>
            <w:tcW w:w="992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 xml:space="preserve">9,3 </w:t>
            </w:r>
          </w:p>
        </w:tc>
        <w:tc>
          <w:tcPr>
            <w:tcW w:w="985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6-минутный бег, м</w:t>
            </w:r>
          </w:p>
        </w:tc>
        <w:tc>
          <w:tcPr>
            <w:tcW w:w="883" w:type="dxa"/>
          </w:tcPr>
          <w:p w:rsidR="00CB3751" w:rsidRPr="00C035EA" w:rsidRDefault="00CB3751" w:rsidP="00C035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1" w:type="dxa"/>
          </w:tcPr>
          <w:p w:rsidR="00CB3751" w:rsidRPr="00C035EA" w:rsidRDefault="00CB3751" w:rsidP="00C035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</w:tcPr>
          <w:p w:rsidR="00CB3751" w:rsidRPr="00C035EA" w:rsidRDefault="00CB3751" w:rsidP="00C035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85" w:type="dxa"/>
          </w:tcPr>
          <w:p w:rsidR="00CB3751" w:rsidRPr="00C035EA" w:rsidRDefault="00CB3751" w:rsidP="00C035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883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 xml:space="preserve">150 </w:t>
            </w:r>
          </w:p>
        </w:tc>
        <w:tc>
          <w:tcPr>
            <w:tcW w:w="992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 xml:space="preserve">160 </w:t>
            </w:r>
          </w:p>
        </w:tc>
        <w:tc>
          <w:tcPr>
            <w:tcW w:w="985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Отжимания из упора на полу, раз</w:t>
            </w:r>
          </w:p>
        </w:tc>
        <w:tc>
          <w:tcPr>
            <w:tcW w:w="883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1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985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CB3751" w:rsidRPr="00C035EA" w:rsidRDefault="00CB3751" w:rsidP="00C03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4934"/>
        <w:gridCol w:w="883"/>
        <w:gridCol w:w="991"/>
        <w:gridCol w:w="992"/>
        <w:gridCol w:w="985"/>
      </w:tblGrid>
      <w:tr w:rsidR="00467E1A" w:rsidTr="004A186D">
        <w:trPr>
          <w:trHeight w:val="770"/>
        </w:trPr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</w:t>
            </w:r>
            <w:r w:rsidRPr="004E0CDB">
              <w:rPr>
                <w:rFonts w:ascii="Times New Roman" w:hAnsi="Times New Roman" w:cs="Times New Roman"/>
                <w:sz w:val="28"/>
                <w:szCs w:val="28"/>
              </w:rPr>
              <w:t>е упражнения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CD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12лет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13лет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14лет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30 м с высокого старта</w:t>
            </w: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>сек.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5,8 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5,6 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5,4 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4" w:type="dxa"/>
          </w:tcPr>
          <w:p w:rsidR="00467E1A" w:rsidRPr="00F30823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>Челночный бег, 3*10 м,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ек.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8,8 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8,6 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8,5 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>6-минутный бег, м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178 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185 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190 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>Отжимания из упора на полу, раз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823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B3751" w:rsidRDefault="00CB3751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751" w:rsidRPr="00C035EA" w:rsidRDefault="00CB3751" w:rsidP="00C03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5EA">
        <w:rPr>
          <w:rFonts w:ascii="Times New Roman" w:hAnsi="Times New Roman" w:cs="Times New Roman"/>
          <w:b/>
          <w:sz w:val="28"/>
          <w:szCs w:val="28"/>
        </w:rPr>
        <w:t>Примерные нормативные требования по специальной подготовке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4934"/>
        <w:gridCol w:w="883"/>
        <w:gridCol w:w="991"/>
        <w:gridCol w:w="992"/>
        <w:gridCol w:w="985"/>
      </w:tblGrid>
      <w:tr w:rsidR="00CB3751" w:rsidRPr="00C035EA" w:rsidTr="00CB3751">
        <w:trPr>
          <w:trHeight w:val="706"/>
        </w:trPr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883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B3751" w:rsidRPr="00C035EA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991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B3751" w:rsidRPr="00C035EA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992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B3751" w:rsidRPr="00C035EA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985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B3751" w:rsidRPr="00C035EA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Жонглирование мяча ногами (поочередно правой и левой ногой), раз</w:t>
            </w:r>
          </w:p>
        </w:tc>
        <w:tc>
          <w:tcPr>
            <w:tcW w:w="883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1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85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Жонглирование мяча головой, раз</w:t>
            </w:r>
          </w:p>
        </w:tc>
        <w:tc>
          <w:tcPr>
            <w:tcW w:w="883" w:type="dxa"/>
          </w:tcPr>
          <w:p w:rsidR="00CB3751" w:rsidRPr="00C035EA" w:rsidRDefault="00E65992" w:rsidP="00C035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1" w:type="dxa"/>
          </w:tcPr>
          <w:p w:rsidR="00CB3751" w:rsidRPr="00C035EA" w:rsidRDefault="00E65992" w:rsidP="00C035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85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Бег, 30 м с ведением мяча, с</w:t>
            </w:r>
          </w:p>
        </w:tc>
        <w:tc>
          <w:tcPr>
            <w:tcW w:w="883" w:type="dxa"/>
          </w:tcPr>
          <w:p w:rsidR="00CB3751" w:rsidRPr="00C035EA" w:rsidRDefault="00E65992" w:rsidP="00C035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1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7,0</w:t>
            </w:r>
          </w:p>
        </w:tc>
        <w:tc>
          <w:tcPr>
            <w:tcW w:w="992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 xml:space="preserve">6, 9 </w:t>
            </w:r>
          </w:p>
        </w:tc>
        <w:tc>
          <w:tcPr>
            <w:tcW w:w="985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6, 5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Ведение мяча по «восьмерке», с</w:t>
            </w:r>
          </w:p>
        </w:tc>
        <w:tc>
          <w:tcPr>
            <w:tcW w:w="883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1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85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B3751" w:rsidRPr="00C035EA" w:rsidTr="00CB3751">
        <w:tc>
          <w:tcPr>
            <w:tcW w:w="560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4" w:type="dxa"/>
          </w:tcPr>
          <w:p w:rsidR="00CB3751" w:rsidRPr="00C035EA" w:rsidRDefault="00CB3751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Удар ногой по неподвижному мячу в цель, число попаданий</w:t>
            </w:r>
          </w:p>
        </w:tc>
        <w:tc>
          <w:tcPr>
            <w:tcW w:w="883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5" w:type="dxa"/>
          </w:tcPr>
          <w:p w:rsidR="00CB3751" w:rsidRPr="00C035EA" w:rsidRDefault="00E65992" w:rsidP="00C035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3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CB3751" w:rsidRPr="00C035EA" w:rsidRDefault="00CB3751" w:rsidP="00C03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0387" w:rsidRDefault="007A0387" w:rsidP="00C0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4934"/>
        <w:gridCol w:w="883"/>
        <w:gridCol w:w="991"/>
        <w:gridCol w:w="992"/>
        <w:gridCol w:w="985"/>
      </w:tblGrid>
      <w:tr w:rsidR="00467E1A" w:rsidTr="004A186D">
        <w:trPr>
          <w:trHeight w:val="706"/>
        </w:trPr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11лет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12лет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13лет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14лет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Жонглирование мяча ногами (поочередно правой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левой ногой), раз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Жонглирование мяча головой, раз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Бег, 30 м с ведением мяча, с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6, 3 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6, 2 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 xml:space="preserve">6, 0 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5, 8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Ведение мяча по «восьмерке», с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467E1A" w:rsidTr="004A186D">
        <w:tc>
          <w:tcPr>
            <w:tcW w:w="560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4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160">
              <w:rPr>
                <w:rFonts w:ascii="Times New Roman" w:hAnsi="Times New Roman" w:cs="Times New Roman"/>
                <w:sz w:val="28"/>
                <w:szCs w:val="28"/>
              </w:rPr>
              <w:t>Удар ногой по неподвижному мячу в цель, число попаданий</w:t>
            </w:r>
          </w:p>
        </w:tc>
        <w:tc>
          <w:tcPr>
            <w:tcW w:w="883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991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5" w:type="dxa"/>
          </w:tcPr>
          <w:p w:rsidR="00467E1A" w:rsidRDefault="00467E1A" w:rsidP="004A1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17348" w:rsidRPr="00C035EA" w:rsidRDefault="00E17348" w:rsidP="00CA35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7348" w:rsidRPr="00C035EA" w:rsidSect="00574FB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E75" w:rsidRDefault="00AC3E75" w:rsidP="00851F7E">
      <w:pPr>
        <w:spacing w:after="0" w:line="240" w:lineRule="auto"/>
      </w:pPr>
      <w:r>
        <w:separator/>
      </w:r>
    </w:p>
  </w:endnote>
  <w:endnote w:type="continuationSeparator" w:id="0">
    <w:p w:rsidR="00AC3E75" w:rsidRDefault="00AC3E75" w:rsidP="0085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E75" w:rsidRDefault="00AC3E75" w:rsidP="00851F7E">
      <w:pPr>
        <w:spacing w:after="0" w:line="240" w:lineRule="auto"/>
      </w:pPr>
      <w:r>
        <w:separator/>
      </w:r>
    </w:p>
  </w:footnote>
  <w:footnote w:type="continuationSeparator" w:id="0">
    <w:p w:rsidR="00AC3E75" w:rsidRDefault="00AC3E75" w:rsidP="00851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55B5D"/>
    <w:multiLevelType w:val="hybridMultilevel"/>
    <w:tmpl w:val="3AE24B56"/>
    <w:lvl w:ilvl="0" w:tplc="A59CFB5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B589D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29124A2D"/>
    <w:multiLevelType w:val="multilevel"/>
    <w:tmpl w:val="C8142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81920"/>
    <w:multiLevelType w:val="hybridMultilevel"/>
    <w:tmpl w:val="EC842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065FE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7E573604"/>
    <w:multiLevelType w:val="multilevel"/>
    <w:tmpl w:val="E99E1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33"/>
    <w:rsid w:val="000079B5"/>
    <w:rsid w:val="00007C47"/>
    <w:rsid w:val="00030528"/>
    <w:rsid w:val="0006646D"/>
    <w:rsid w:val="00084051"/>
    <w:rsid w:val="000918B2"/>
    <w:rsid w:val="00093198"/>
    <w:rsid w:val="000C255B"/>
    <w:rsid w:val="000E08CF"/>
    <w:rsid w:val="000E2D03"/>
    <w:rsid w:val="00102404"/>
    <w:rsid w:val="00155DED"/>
    <w:rsid w:val="001A7EC4"/>
    <w:rsid w:val="00221A40"/>
    <w:rsid w:val="002351BF"/>
    <w:rsid w:val="002429A5"/>
    <w:rsid w:val="0027509A"/>
    <w:rsid w:val="0027582E"/>
    <w:rsid w:val="00292312"/>
    <w:rsid w:val="00314417"/>
    <w:rsid w:val="00331670"/>
    <w:rsid w:val="0034145C"/>
    <w:rsid w:val="003C2423"/>
    <w:rsid w:val="003D4433"/>
    <w:rsid w:val="003F0ACD"/>
    <w:rsid w:val="004139CB"/>
    <w:rsid w:val="00457BB1"/>
    <w:rsid w:val="00467E1A"/>
    <w:rsid w:val="00492340"/>
    <w:rsid w:val="004A186D"/>
    <w:rsid w:val="004D26D9"/>
    <w:rsid w:val="004E62F7"/>
    <w:rsid w:val="00574058"/>
    <w:rsid w:val="00574FB4"/>
    <w:rsid w:val="00585ACB"/>
    <w:rsid w:val="005915C4"/>
    <w:rsid w:val="00592A4E"/>
    <w:rsid w:val="00595BD8"/>
    <w:rsid w:val="005C1D3C"/>
    <w:rsid w:val="005D0AED"/>
    <w:rsid w:val="00634B28"/>
    <w:rsid w:val="0063714B"/>
    <w:rsid w:val="00651B05"/>
    <w:rsid w:val="00675993"/>
    <w:rsid w:val="006C6DBF"/>
    <w:rsid w:val="006F75B3"/>
    <w:rsid w:val="0070761F"/>
    <w:rsid w:val="00734178"/>
    <w:rsid w:val="00741B6A"/>
    <w:rsid w:val="00772997"/>
    <w:rsid w:val="00777FD4"/>
    <w:rsid w:val="007A0387"/>
    <w:rsid w:val="008013EB"/>
    <w:rsid w:val="008041D6"/>
    <w:rsid w:val="008171E3"/>
    <w:rsid w:val="00851F7E"/>
    <w:rsid w:val="008E3F9D"/>
    <w:rsid w:val="008E4579"/>
    <w:rsid w:val="00900660"/>
    <w:rsid w:val="00902EB3"/>
    <w:rsid w:val="009532B5"/>
    <w:rsid w:val="00972997"/>
    <w:rsid w:val="00972DAA"/>
    <w:rsid w:val="009D1ABF"/>
    <w:rsid w:val="009D4946"/>
    <w:rsid w:val="009F57C3"/>
    <w:rsid w:val="00A0309B"/>
    <w:rsid w:val="00A21146"/>
    <w:rsid w:val="00A533D4"/>
    <w:rsid w:val="00A71DA7"/>
    <w:rsid w:val="00AA3F44"/>
    <w:rsid w:val="00AC3E75"/>
    <w:rsid w:val="00AD5AD7"/>
    <w:rsid w:val="00B4593F"/>
    <w:rsid w:val="00B526C7"/>
    <w:rsid w:val="00B57025"/>
    <w:rsid w:val="00B57374"/>
    <w:rsid w:val="00B72F15"/>
    <w:rsid w:val="00B93285"/>
    <w:rsid w:val="00BA3F7B"/>
    <w:rsid w:val="00C035EA"/>
    <w:rsid w:val="00C553E1"/>
    <w:rsid w:val="00C96076"/>
    <w:rsid w:val="00CA3579"/>
    <w:rsid w:val="00CA7CE6"/>
    <w:rsid w:val="00CB3751"/>
    <w:rsid w:val="00CB42E2"/>
    <w:rsid w:val="00CB6BCB"/>
    <w:rsid w:val="00CD584A"/>
    <w:rsid w:val="00D01DE2"/>
    <w:rsid w:val="00D276D7"/>
    <w:rsid w:val="00D47DE9"/>
    <w:rsid w:val="00DA016A"/>
    <w:rsid w:val="00DA034C"/>
    <w:rsid w:val="00DB1AC9"/>
    <w:rsid w:val="00E06BC2"/>
    <w:rsid w:val="00E17348"/>
    <w:rsid w:val="00E26D19"/>
    <w:rsid w:val="00E306B0"/>
    <w:rsid w:val="00E365C1"/>
    <w:rsid w:val="00E56210"/>
    <w:rsid w:val="00E65992"/>
    <w:rsid w:val="00E67F92"/>
    <w:rsid w:val="00EA69F2"/>
    <w:rsid w:val="00EC4362"/>
    <w:rsid w:val="00EE6EB8"/>
    <w:rsid w:val="00F032FF"/>
    <w:rsid w:val="00F556C1"/>
    <w:rsid w:val="00F80D36"/>
    <w:rsid w:val="00F8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7772D-FC6D-4A49-8120-AC58F0EA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1F7E"/>
  </w:style>
  <w:style w:type="paragraph" w:styleId="a5">
    <w:name w:val="footer"/>
    <w:basedOn w:val="a"/>
    <w:link w:val="a6"/>
    <w:uiPriority w:val="99"/>
    <w:unhideWhenUsed/>
    <w:rsid w:val="00851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1F7E"/>
  </w:style>
  <w:style w:type="table" w:styleId="a7">
    <w:name w:val="Table Grid"/>
    <w:basedOn w:val="a1"/>
    <w:uiPriority w:val="39"/>
    <w:rsid w:val="00953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035EA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39"/>
    <w:rsid w:val="00030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4A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DA0C4-15E7-4E93-98A9-7086403D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3618</Words>
  <Characters>20625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111</cp:lastModifiedBy>
  <cp:revision>4</cp:revision>
  <dcterms:created xsi:type="dcterms:W3CDTF">2023-09-20T10:52:00Z</dcterms:created>
  <dcterms:modified xsi:type="dcterms:W3CDTF">2023-09-20T10:58:00Z</dcterms:modified>
</cp:coreProperties>
</file>