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F37" w:rsidRDefault="00D86FCF" w:rsidP="00C56F3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6FCF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6113603" cy="8515350"/>
            <wp:effectExtent l="0" t="0" r="0" b="0"/>
            <wp:docPr id="1" name="Рисунок 1" descr="C:\Users\111\Downloads\WhatsApp Image 2023-09-19 at 13.58.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ownloads\WhatsApp Image 2023-09-19 at 13.58.3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5" r="1548"/>
                    <a:stretch/>
                  </pic:blipFill>
                  <pic:spPr bwMode="auto">
                    <a:xfrm>
                      <a:off x="0" y="0"/>
                      <a:ext cx="6116965" cy="8520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6FCF" w:rsidRDefault="00D86FCF" w:rsidP="00C56F3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6FCF" w:rsidRDefault="00D86FCF" w:rsidP="00C56F3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6FCF" w:rsidRPr="00C56F37" w:rsidRDefault="00D86FCF" w:rsidP="00C56F3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52285" w:rsidRDefault="00CE7978" w:rsidP="00C56F37">
      <w:pPr>
        <w:tabs>
          <w:tab w:val="left" w:pos="289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 w:rsidR="00500F2B">
        <w:rPr>
          <w:rFonts w:ascii="Times New Roman" w:hAnsi="Times New Roman" w:cs="Times New Roman"/>
          <w:sz w:val="28"/>
          <w:szCs w:val="28"/>
        </w:rPr>
        <w:t>1.</w:t>
      </w: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852285" w:rsidRPr="00C56F3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500F2B">
        <w:rPr>
          <w:rFonts w:ascii="Times New Roman" w:hAnsi="Times New Roman" w:cs="Times New Roman"/>
          <w:b/>
          <w:sz w:val="28"/>
          <w:szCs w:val="28"/>
        </w:rPr>
        <w:t>.</w:t>
      </w:r>
    </w:p>
    <w:p w:rsidR="00C56F37" w:rsidRPr="00C56F37" w:rsidRDefault="00C56F37" w:rsidP="00C56F37">
      <w:pPr>
        <w:tabs>
          <w:tab w:val="left" w:pos="289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6F37" w:rsidRPr="00C56F37" w:rsidRDefault="00C56F37" w:rsidP="00C56F37">
      <w:pPr>
        <w:tabs>
          <w:tab w:val="left" w:pos="-709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56F37">
        <w:rPr>
          <w:rFonts w:ascii="Times New Roman" w:hAnsi="Times New Roman" w:cs="Times New Roman"/>
          <w:sz w:val="28"/>
          <w:szCs w:val="28"/>
        </w:rPr>
        <w:t xml:space="preserve">Волейбол - один из самых популярных видов спорта среди учащихся средних и старших классов школы. При правильной организации занятий волейбол способствует </w:t>
      </w:r>
      <w:r w:rsidR="00F043F7" w:rsidRPr="00C56F37">
        <w:rPr>
          <w:rFonts w:ascii="Times New Roman" w:hAnsi="Times New Roman" w:cs="Times New Roman"/>
          <w:sz w:val="28"/>
          <w:szCs w:val="28"/>
        </w:rPr>
        <w:t xml:space="preserve">укреплению </w:t>
      </w:r>
      <w:proofErr w:type="spellStart"/>
      <w:r w:rsidR="00F043F7" w:rsidRPr="00C56F37">
        <w:rPr>
          <w:rFonts w:ascii="Times New Roman" w:hAnsi="Times New Roman" w:cs="Times New Roman"/>
          <w:sz w:val="28"/>
          <w:szCs w:val="28"/>
        </w:rPr>
        <w:t>костно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>–мышечного аппарата и совершенствованию всех функций организма. Современный волейбол-вид спорта, требующий от ученика атлетической подготовки и совершенного овладения технико-тактическими навыками игры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56F37">
        <w:rPr>
          <w:rFonts w:ascii="Times New Roman" w:hAnsi="Times New Roman" w:cs="Times New Roman"/>
          <w:sz w:val="28"/>
          <w:szCs w:val="28"/>
        </w:rPr>
        <w:t>Программа предусматривает проведение теоретических и практических занятий, сдачу занимающимися контрольных нормативов, участие в соревнованиях.</w:t>
      </w:r>
    </w:p>
    <w:p w:rsidR="00C56F37" w:rsidRPr="00C56F37" w:rsidRDefault="00C56F37" w:rsidP="00C56F37">
      <w:pPr>
        <w:tabs>
          <w:tab w:val="left" w:pos="-709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 </w:t>
      </w:r>
      <w:r w:rsidRPr="00C56F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Программа составлена в соответствии со следующими нормативными документами: </w:t>
      </w:r>
    </w:p>
    <w:p w:rsidR="00C56F37" w:rsidRPr="00C56F37" w:rsidRDefault="00C56F37" w:rsidP="00C56F37">
      <w:pPr>
        <w:tabs>
          <w:tab w:val="left" w:pos="-709"/>
        </w:tabs>
        <w:spacing w:after="0" w:line="240" w:lineRule="auto"/>
        <w:ind w:left="-709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56F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Программа составлена в соответствии со следующими нормативными документами: </w:t>
      </w:r>
    </w:p>
    <w:p w:rsidR="00C56F37" w:rsidRPr="00C56F37" w:rsidRDefault="00C56F37" w:rsidP="00C56F37">
      <w:pPr>
        <w:tabs>
          <w:tab w:val="left" w:pos="-709"/>
        </w:tabs>
        <w:spacing w:after="0" w:line="240" w:lineRule="auto"/>
        <w:ind w:left="-709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56F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Федеральный Закон от 29.12.2012 № 273-ФЗ «Об образовании в РФ» (с изменениями и дополнениями). </w:t>
      </w:r>
    </w:p>
    <w:p w:rsidR="00C56F37" w:rsidRPr="00C56F37" w:rsidRDefault="00C56F37" w:rsidP="00C56F37">
      <w:pPr>
        <w:tabs>
          <w:tab w:val="left" w:pos="-709"/>
        </w:tabs>
        <w:spacing w:after="0" w:line="240" w:lineRule="auto"/>
        <w:ind w:left="-709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56F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C56F37" w:rsidRPr="00C56F37" w:rsidRDefault="00C56F37" w:rsidP="00C56F37">
      <w:pPr>
        <w:tabs>
          <w:tab w:val="left" w:pos="-709"/>
        </w:tabs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56F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</w:t>
      </w:r>
      <w:r w:rsidRPr="00C56F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</w:t>
      </w:r>
    </w:p>
    <w:p w:rsidR="00C56F37" w:rsidRDefault="00C56F37" w:rsidP="00356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56F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</w:t>
      </w:r>
    </w:p>
    <w:p w:rsidR="0035662D" w:rsidRDefault="00C56F37" w:rsidP="003566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6F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1.1.Цель и задачи программы.</w:t>
      </w:r>
    </w:p>
    <w:p w:rsidR="00C56F37" w:rsidRDefault="00C56F37" w:rsidP="0035662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56F37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программы</w:t>
      </w:r>
      <w:r w:rsidRPr="00C56F3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56F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</w:t>
      </w:r>
    </w:p>
    <w:p w:rsidR="00C56F37" w:rsidRPr="00C56F37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56F37" w:rsidRPr="00C56F37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="00C56F37" w:rsidRPr="00C56F37">
        <w:rPr>
          <w:rFonts w:ascii="Times New Roman" w:hAnsi="Times New Roman" w:cs="Times New Roman"/>
          <w:sz w:val="28"/>
          <w:szCs w:val="28"/>
        </w:rPr>
        <w:t xml:space="preserve"> формирование интереса и потребности школьников к занятиям физической культурой и спортом посредством занятий волейболом среди учащихся, укрепление здоровья учащихся, пропаганда ЗОЖ.</w:t>
      </w:r>
    </w:p>
    <w:p w:rsidR="00C56F37" w:rsidRPr="00C56F37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56F37" w:rsidRPr="00C56F3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56F37" w:rsidRPr="00C56F37" w:rsidRDefault="00C56F37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 xml:space="preserve"> Воспитательные:</w:t>
      </w:r>
    </w:p>
    <w:p w:rsidR="00C56F37" w:rsidRPr="00C56F37" w:rsidRDefault="00C56F37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воспитание гражданских и патриотических качеств личности, любви к Родине </w:t>
      </w:r>
    </w:p>
    <w:p w:rsidR="00C56F37" w:rsidRPr="00C56F37" w:rsidRDefault="0035662D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F37" w:rsidRPr="00C56F37">
        <w:rPr>
          <w:rFonts w:ascii="Times New Roman" w:hAnsi="Times New Roman" w:cs="Times New Roman"/>
          <w:sz w:val="28"/>
          <w:szCs w:val="28"/>
        </w:rPr>
        <w:t>- воспитание воли, смелости, настойчивости, дисциплинированности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сформировать умение работать в коллективе, чувство дружбы, товарищества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формирование организаторских навыков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воспитание основ культуры здорового образа жизни.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содействовать укреплению здоровья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содействовать правильному развитию физических качеств 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- развивать координационные способности 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>- развитие игрового мышления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развитие концентрации внимания, быстроты реакции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F37" w:rsidRPr="00C56F37" w:rsidRDefault="0035662D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6F37" w:rsidRPr="00C56F37">
        <w:rPr>
          <w:rFonts w:ascii="Times New Roman" w:hAnsi="Times New Roman" w:cs="Times New Roman"/>
          <w:sz w:val="28"/>
          <w:szCs w:val="28"/>
        </w:rPr>
        <w:t xml:space="preserve">научить основным приемам техники и тактики игры в волейбол 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>познакомить с историей спорта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познакомить с правилами судейства на соревнованиях по волейболу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lastRenderedPageBreak/>
        <w:t xml:space="preserve"> - сформировать представление о командной игре и амплуа игроков в волейбольной команде; </w:t>
      </w:r>
    </w:p>
    <w:p w:rsidR="00C56F37" w:rsidRPr="00C56F37" w:rsidRDefault="00C56F37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>- систематизировать знания, умения и навыки, полученные обучающимися на уроках физической культуры, на тренировках, из средств массовой информации.</w:t>
      </w:r>
    </w:p>
    <w:p w:rsidR="0035662D" w:rsidRDefault="00C56F37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- подготовить обучающихся к участию в соревнованиях по волейболу на </w:t>
      </w:r>
      <w:r w:rsidR="0035662D">
        <w:rPr>
          <w:rFonts w:ascii="Times New Roman" w:hAnsi="Times New Roman" w:cs="Times New Roman"/>
          <w:sz w:val="28"/>
          <w:szCs w:val="28"/>
        </w:rPr>
        <w:t>муниципальном уровне, уровне ОУ.</w:t>
      </w:r>
    </w:p>
    <w:p w:rsidR="0035662D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/>
          <w:b/>
          <w:sz w:val="28"/>
          <w:szCs w:val="28"/>
        </w:rPr>
      </w:pPr>
    </w:p>
    <w:p w:rsidR="0035662D" w:rsidRPr="0035662D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1.2. Актуальность и новизна программы.</w:t>
      </w:r>
    </w:p>
    <w:p w:rsidR="009376CB" w:rsidRPr="00C56F37" w:rsidRDefault="0035662D" w:rsidP="0035662D">
      <w:pPr>
        <w:tabs>
          <w:tab w:val="left" w:pos="-709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1667" w:rsidRPr="0035662D">
        <w:rPr>
          <w:rFonts w:ascii="Times New Roman" w:hAnsi="Times New Roman" w:cs="Times New Roman"/>
          <w:b/>
          <w:sz w:val="28"/>
          <w:szCs w:val="28"/>
        </w:rPr>
        <w:t>Актуальность программы.</w:t>
      </w:r>
      <w:r w:rsidR="00F41667" w:rsidRPr="00C56F37">
        <w:rPr>
          <w:rFonts w:ascii="Times New Roman" w:hAnsi="Times New Roman" w:cs="Times New Roman"/>
          <w:sz w:val="28"/>
          <w:szCs w:val="28"/>
        </w:rPr>
        <w:t xml:space="preserve"> В наше время большинство обучающихся ведет малоподвижный образ жизни, в связи с этим увеличивается количество заболеваний кровеносной и пищеварительной систем. Данная программа направлена на привлечение как можно большего числа подростков к активному образу жизни, развитию их физического, умственного и творческого потенциала. Программа позволяет углубить знания на основе интересов и склонностей обучающихся, расширить и закрепить арсенал двигательных умений и навыков в волейболе, достигнуть более высокого уровня развития двигательных способностей, нравственных качеств, приобщить их к регулярным тренировкам.</w:t>
      </w:r>
    </w:p>
    <w:p w:rsidR="00F41667" w:rsidRDefault="0035662D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1667" w:rsidRPr="00C56F37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="00F41667" w:rsidRPr="00C56F37">
        <w:rPr>
          <w:rFonts w:ascii="Times New Roman" w:hAnsi="Times New Roman" w:cs="Times New Roman"/>
          <w:sz w:val="28"/>
          <w:szCs w:val="28"/>
        </w:rPr>
        <w:t xml:space="preserve"> 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Она дает возможность заняться волейболом с «нуля» тем детям, которые еще не начинали проходить раздел «волейбол» в школе, а также внимание к вопросу воспитания здорового образа жизни, всестороннего подхода к воспитанию гармоничного человека. В программе задействованы методики обучения игре в волейбол, которые на данный момент являются наиболее современными и используются при подготовке волейболистов. Программа позволяет варьировать нагрузку ребёнка (в зависимости от его физических возможностей), не теряя результат обучения. Технические приёмы, тактические действия заключают в себе большие возможности для расширения и развития физических способностей, а также помогают в нравственном воспитании детей и подростков. Она предусматривает проведение теоретических и практических тренировочных занятий, участие в соревнованиях, начинающих обучение начальной подготовке игры в волейбол.</w:t>
      </w:r>
    </w:p>
    <w:p w:rsidR="0035662D" w:rsidRDefault="0035662D" w:rsidP="0035662D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3566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Отличительной особенностью </w:t>
      </w:r>
      <w:r w:rsidRPr="003566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является то,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 </w:t>
      </w:r>
      <w:proofErr w:type="gramStart"/>
      <w:r w:rsidRPr="0035662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рассчитана  на</w:t>
      </w:r>
      <w:proofErr w:type="gramEnd"/>
      <w:r w:rsidRPr="003566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более полное  изучение, закрепление, совершенствование полученных школьных  навыков и  расширенное освоение (в отличие от школьного курса) более глубоких приёмов  избранного вида спорта.</w:t>
      </w:r>
    </w:p>
    <w:p w:rsidR="00F41667" w:rsidRPr="0035662D" w:rsidRDefault="0035662D" w:rsidP="0035662D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1667" w:rsidRPr="0035662D">
        <w:rPr>
          <w:rFonts w:ascii="Times New Roman" w:hAnsi="Times New Roman" w:cs="Times New Roman"/>
          <w:b/>
          <w:sz w:val="28"/>
          <w:szCs w:val="28"/>
        </w:rPr>
        <w:t xml:space="preserve">Педагогическая целесообразность программы. </w:t>
      </w:r>
    </w:p>
    <w:p w:rsidR="00F41667" w:rsidRDefault="0035662D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41667" w:rsidRPr="00C56F37">
        <w:rPr>
          <w:rFonts w:ascii="Times New Roman" w:hAnsi="Times New Roman" w:cs="Times New Roman"/>
          <w:sz w:val="28"/>
          <w:szCs w:val="28"/>
        </w:rPr>
        <w:t xml:space="preserve">Повысить интерес к физической культуре, укрепить здоровье. На современном этапе развития общества программа отвечает запросу обучающихся и их родителей. Программа составлена с учетом возрастных особенностей, уровня обучающихся, отражает основные дидактические принципы. Формы, методы и приемы, используемые в ходе реализации данной программы, подобраны в соответствии с её целью, задачами и способствуют эффективной организации образовательного процесса. Содержание программы нацелено на активизацию познавательной творческой деятельности каждого обучающегося. Большое </w:t>
      </w:r>
      <w:r w:rsidR="00F41667" w:rsidRPr="00C56F37">
        <w:rPr>
          <w:rFonts w:ascii="Times New Roman" w:hAnsi="Times New Roman" w:cs="Times New Roman"/>
          <w:sz w:val="28"/>
          <w:szCs w:val="28"/>
        </w:rPr>
        <w:lastRenderedPageBreak/>
        <w:t>внимание уделяется развитию и повышению мотивации обучающихся, приобретению практических умений и навыков в области спорта.</w:t>
      </w:r>
    </w:p>
    <w:p w:rsidR="0035662D" w:rsidRDefault="0035662D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4E7C91" w:rsidRDefault="0035662D" w:rsidP="004E7C91">
      <w:pPr>
        <w:pStyle w:val="a6"/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662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Планируемые </w:t>
      </w:r>
      <w:r w:rsid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результаты</w:t>
      </w:r>
      <w:r w:rsidR="00500F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4E7C91" w:rsidRPr="004E7C91" w:rsidRDefault="004E7C91" w:rsidP="004E7C9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E7C91">
        <w:rPr>
          <w:rFonts w:ascii="Times New Roman" w:hAnsi="Times New Roman" w:cs="Times New Roman"/>
          <w:b/>
          <w:sz w:val="28"/>
          <w:szCs w:val="28"/>
        </w:rPr>
        <w:t>1-й год обучения: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C56F37">
        <w:rPr>
          <w:rFonts w:ascii="Times New Roman" w:hAnsi="Times New Roman" w:cs="Times New Roman"/>
          <w:sz w:val="28"/>
          <w:szCs w:val="28"/>
        </w:rPr>
        <w:t>Результатом обучения детей по данной программе после первого года обучения будут следующие знания, умения и навыки: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56F37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Дети будут знать: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6F37">
        <w:rPr>
          <w:rFonts w:ascii="Times New Roman" w:hAnsi="Times New Roman" w:cs="Times New Roman"/>
          <w:sz w:val="28"/>
          <w:szCs w:val="28"/>
        </w:rPr>
        <w:t>общие основы волейбола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C56F37">
        <w:rPr>
          <w:rFonts w:ascii="Times New Roman" w:hAnsi="Times New Roman" w:cs="Times New Roman"/>
          <w:sz w:val="28"/>
          <w:szCs w:val="28"/>
        </w:rPr>
        <w:t>асширят представление о технических приемах в волейболе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Pr="00C56F37">
        <w:rPr>
          <w:rFonts w:ascii="Times New Roman" w:hAnsi="Times New Roman" w:cs="Times New Roman"/>
          <w:sz w:val="28"/>
          <w:szCs w:val="28"/>
        </w:rPr>
        <w:t xml:space="preserve">грать по упрощенным правилам игры;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C56F37">
        <w:rPr>
          <w:rFonts w:ascii="Times New Roman" w:hAnsi="Times New Roman" w:cs="Times New Roman"/>
          <w:sz w:val="28"/>
          <w:szCs w:val="28"/>
        </w:rPr>
        <w:t xml:space="preserve">своить техники перемещений, стоек волейболиста в нападении и в защите;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C56F37">
        <w:rPr>
          <w:rFonts w:ascii="Times New Roman" w:hAnsi="Times New Roman" w:cs="Times New Roman"/>
          <w:sz w:val="28"/>
          <w:szCs w:val="28"/>
        </w:rPr>
        <w:t xml:space="preserve">своить технику верхних передач;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C56F37">
        <w:rPr>
          <w:rFonts w:ascii="Times New Roman" w:hAnsi="Times New Roman" w:cs="Times New Roman"/>
          <w:sz w:val="28"/>
          <w:szCs w:val="28"/>
        </w:rPr>
        <w:t>своить технику передач снизу;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C56F37">
        <w:rPr>
          <w:rFonts w:ascii="Times New Roman" w:hAnsi="Times New Roman" w:cs="Times New Roman"/>
          <w:sz w:val="28"/>
          <w:szCs w:val="28"/>
        </w:rPr>
        <w:t xml:space="preserve">своить технику верхнего приема мяча;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о</w:t>
      </w:r>
      <w:r w:rsidRPr="00C56F37">
        <w:rPr>
          <w:rFonts w:ascii="Times New Roman" w:hAnsi="Times New Roman" w:cs="Times New Roman"/>
          <w:sz w:val="28"/>
          <w:szCs w:val="28"/>
        </w:rPr>
        <w:t xml:space="preserve">своить технику нижнего приема мяча;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о</w:t>
      </w:r>
      <w:r w:rsidRPr="00C56F37">
        <w:rPr>
          <w:rFonts w:ascii="Times New Roman" w:hAnsi="Times New Roman" w:cs="Times New Roman"/>
          <w:sz w:val="28"/>
          <w:szCs w:val="28"/>
        </w:rPr>
        <w:t>своить технику подачи мяча сверху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C91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о</w:t>
      </w:r>
      <w:r w:rsidRPr="00C56F37">
        <w:rPr>
          <w:rFonts w:ascii="Times New Roman" w:hAnsi="Times New Roman" w:cs="Times New Roman"/>
          <w:sz w:val="28"/>
          <w:szCs w:val="28"/>
        </w:rPr>
        <w:t>знакомиться с техникой нападения и постановки одиночного и двойного блоков.</w:t>
      </w:r>
      <w:r w:rsidRPr="00C56F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C56F3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56F37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C56F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с</w:t>
      </w:r>
      <w:r w:rsidRPr="00C56F37">
        <w:rPr>
          <w:rFonts w:ascii="Times New Roman" w:hAnsi="Times New Roman" w:cs="Times New Roman"/>
          <w:sz w:val="28"/>
          <w:szCs w:val="28"/>
        </w:rPr>
        <w:t>трем</w:t>
      </w:r>
      <w:r w:rsidR="00C6071E">
        <w:rPr>
          <w:rFonts w:ascii="Times New Roman" w:hAnsi="Times New Roman" w:cs="Times New Roman"/>
          <w:sz w:val="28"/>
          <w:szCs w:val="28"/>
        </w:rPr>
        <w:t>иться</w:t>
      </w:r>
      <w:r w:rsidRPr="00C56F37">
        <w:rPr>
          <w:rFonts w:ascii="Times New Roman" w:hAnsi="Times New Roman" w:cs="Times New Roman"/>
          <w:sz w:val="28"/>
          <w:szCs w:val="28"/>
        </w:rPr>
        <w:t xml:space="preserve"> к активности в решении жизненных и профессиональных задач;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у</w:t>
      </w:r>
      <w:r w:rsidRPr="00C56F37">
        <w:rPr>
          <w:rFonts w:ascii="Times New Roman" w:hAnsi="Times New Roman" w:cs="Times New Roman"/>
          <w:sz w:val="28"/>
          <w:szCs w:val="28"/>
        </w:rPr>
        <w:t>ме</w:t>
      </w:r>
      <w:r w:rsidR="00C6071E">
        <w:rPr>
          <w:rFonts w:ascii="Times New Roman" w:hAnsi="Times New Roman" w:cs="Times New Roman"/>
          <w:sz w:val="28"/>
          <w:szCs w:val="28"/>
        </w:rPr>
        <w:t>ть</w:t>
      </w:r>
      <w:r w:rsidRPr="00C56F37">
        <w:rPr>
          <w:rFonts w:ascii="Times New Roman" w:hAnsi="Times New Roman" w:cs="Times New Roman"/>
          <w:sz w:val="28"/>
          <w:szCs w:val="28"/>
        </w:rPr>
        <w:t xml:space="preserve"> самостоятельно осмысливать ситуацию и принимать решение;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с</w:t>
      </w:r>
      <w:r w:rsidRPr="00C56F37">
        <w:rPr>
          <w:rFonts w:ascii="Times New Roman" w:hAnsi="Times New Roman" w:cs="Times New Roman"/>
          <w:sz w:val="28"/>
          <w:szCs w:val="28"/>
        </w:rPr>
        <w:t>трем</w:t>
      </w:r>
      <w:r w:rsidR="00C6071E">
        <w:rPr>
          <w:rFonts w:ascii="Times New Roman" w:hAnsi="Times New Roman" w:cs="Times New Roman"/>
          <w:sz w:val="28"/>
          <w:szCs w:val="28"/>
        </w:rPr>
        <w:t>иться</w:t>
      </w:r>
      <w:r w:rsidRPr="00C56F37">
        <w:rPr>
          <w:rFonts w:ascii="Times New Roman" w:hAnsi="Times New Roman" w:cs="Times New Roman"/>
          <w:sz w:val="28"/>
          <w:szCs w:val="28"/>
        </w:rPr>
        <w:t xml:space="preserve"> к развитию своего внутреннего потенциала через участие </w:t>
      </w:r>
      <w:proofErr w:type="gramStart"/>
      <w:r w:rsidRPr="00C56F37">
        <w:rPr>
          <w:rFonts w:ascii="Times New Roman" w:hAnsi="Times New Roman" w:cs="Times New Roman"/>
          <w:sz w:val="28"/>
          <w:szCs w:val="28"/>
        </w:rPr>
        <w:t>в  спортивных</w:t>
      </w:r>
      <w:proofErr w:type="gramEnd"/>
      <w:r w:rsidRPr="00C56F37">
        <w:rPr>
          <w:rFonts w:ascii="Times New Roman" w:hAnsi="Times New Roman" w:cs="Times New Roman"/>
          <w:sz w:val="28"/>
          <w:szCs w:val="28"/>
        </w:rPr>
        <w:t xml:space="preserve"> мероприятиях</w:t>
      </w:r>
      <w:r w:rsidR="00C6071E"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Pr="00C56F37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иметь о</w:t>
      </w:r>
      <w:r w:rsidRPr="00C56F37">
        <w:rPr>
          <w:rFonts w:ascii="Times New Roman" w:hAnsi="Times New Roman" w:cs="Times New Roman"/>
          <w:sz w:val="28"/>
          <w:szCs w:val="28"/>
        </w:rPr>
        <w:t>пыт межличностного общения</w:t>
      </w:r>
      <w:r w:rsidR="00C6071E"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развивать ч</w:t>
      </w:r>
      <w:r w:rsidR="004E7C91" w:rsidRPr="00C56F37">
        <w:rPr>
          <w:rFonts w:ascii="Times New Roman" w:hAnsi="Times New Roman" w:cs="Times New Roman"/>
          <w:sz w:val="28"/>
          <w:szCs w:val="28"/>
        </w:rPr>
        <w:t>увство личной ответственности за выполненную работу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проявлять и</w:t>
      </w:r>
      <w:r w:rsidR="004E7C91" w:rsidRPr="00C56F37">
        <w:rPr>
          <w:rFonts w:ascii="Times New Roman" w:hAnsi="Times New Roman" w:cs="Times New Roman"/>
          <w:sz w:val="28"/>
          <w:szCs w:val="28"/>
        </w:rPr>
        <w:t>нтерес к спортивной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быстро о</w:t>
      </w:r>
      <w:r w:rsidR="004E7C91" w:rsidRPr="00C56F37">
        <w:rPr>
          <w:rFonts w:ascii="Times New Roman" w:hAnsi="Times New Roman" w:cs="Times New Roman"/>
          <w:sz w:val="28"/>
          <w:szCs w:val="28"/>
        </w:rPr>
        <w:t>ценивать обстановку, действовать инициативно, находчиво и быстро в любой игровой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C6071E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7C91" w:rsidRPr="00C56F37">
        <w:rPr>
          <w:rFonts w:ascii="Times New Roman" w:hAnsi="Times New Roman" w:cs="Times New Roman"/>
          <w:b/>
          <w:sz w:val="28"/>
          <w:szCs w:val="28"/>
        </w:rPr>
        <w:t>2-й год обучения: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>Результатом обучения детей по данной программе после второго года обучения будут следующие знания, умения и навыки: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Дети будут знать:</w:t>
      </w: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 xml:space="preserve">- </w:t>
      </w:r>
      <w:r w:rsidRPr="00C56F37">
        <w:rPr>
          <w:rFonts w:ascii="Times New Roman" w:hAnsi="Times New Roman" w:cs="Times New Roman"/>
          <w:sz w:val="28"/>
          <w:szCs w:val="28"/>
        </w:rPr>
        <w:t>гигиен</w:t>
      </w:r>
      <w:r w:rsidR="00C6071E">
        <w:rPr>
          <w:rFonts w:ascii="Times New Roman" w:hAnsi="Times New Roman" w:cs="Times New Roman"/>
          <w:sz w:val="28"/>
          <w:szCs w:val="28"/>
        </w:rPr>
        <w:t>у</w:t>
      </w:r>
      <w:r w:rsidRPr="00C56F37">
        <w:rPr>
          <w:rFonts w:ascii="Times New Roman" w:hAnsi="Times New Roman" w:cs="Times New Roman"/>
          <w:sz w:val="28"/>
          <w:szCs w:val="28"/>
        </w:rPr>
        <w:t xml:space="preserve"> занимающихся, их одежд</w:t>
      </w:r>
      <w:r w:rsidR="00C6071E">
        <w:rPr>
          <w:rFonts w:ascii="Times New Roman" w:hAnsi="Times New Roman" w:cs="Times New Roman"/>
          <w:sz w:val="28"/>
          <w:szCs w:val="28"/>
        </w:rPr>
        <w:t>у</w:t>
      </w:r>
      <w:r w:rsidRPr="00C56F37">
        <w:rPr>
          <w:rFonts w:ascii="Times New Roman" w:hAnsi="Times New Roman" w:cs="Times New Roman"/>
          <w:sz w:val="28"/>
          <w:szCs w:val="28"/>
        </w:rPr>
        <w:t>,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травматизма,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правила игры,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E7C91" w:rsidRPr="00C56F37">
        <w:rPr>
          <w:rFonts w:ascii="Times New Roman" w:hAnsi="Times New Roman" w:cs="Times New Roman"/>
          <w:sz w:val="28"/>
          <w:szCs w:val="28"/>
        </w:rPr>
        <w:t>сведения об истории волейбола,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сведения о современных передовых волейболистах, командах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4E7C91" w:rsidRPr="00C56F37">
        <w:rPr>
          <w:rFonts w:ascii="Times New Roman" w:hAnsi="Times New Roman" w:cs="Times New Roman"/>
          <w:sz w:val="28"/>
          <w:szCs w:val="28"/>
        </w:rPr>
        <w:t>правильно распределять свою физическую нагрузку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Уметь:</w:t>
      </w:r>
      <w:r w:rsidRPr="00C56F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</w:t>
      </w:r>
      <w:r w:rsidR="004E7C91" w:rsidRPr="00C56F37">
        <w:rPr>
          <w:rFonts w:ascii="Times New Roman" w:hAnsi="Times New Roman" w:cs="Times New Roman"/>
          <w:sz w:val="28"/>
          <w:szCs w:val="28"/>
        </w:rPr>
        <w:t>меть играть по упрощенным правилам игры;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E7C91" w:rsidRPr="00C56F37">
        <w:rPr>
          <w:rFonts w:ascii="Times New Roman" w:hAnsi="Times New Roman" w:cs="Times New Roman"/>
          <w:sz w:val="28"/>
          <w:szCs w:val="28"/>
        </w:rPr>
        <w:t>владеть понятиями терминологии и жестикуляции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п</w:t>
      </w:r>
      <w:r w:rsidRPr="00C56F37">
        <w:rPr>
          <w:rFonts w:ascii="Times New Roman" w:hAnsi="Times New Roman" w:cs="Times New Roman"/>
          <w:sz w:val="28"/>
          <w:szCs w:val="28"/>
        </w:rPr>
        <w:t>олучить навыки технической подготовки волейболиста</w:t>
      </w:r>
      <w:r w:rsidR="00C6071E"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о</w:t>
      </w:r>
      <w:r w:rsidRPr="00C56F37">
        <w:rPr>
          <w:rFonts w:ascii="Times New Roman" w:hAnsi="Times New Roman" w:cs="Times New Roman"/>
          <w:sz w:val="28"/>
          <w:szCs w:val="28"/>
        </w:rPr>
        <w:t xml:space="preserve">своить техники перемещений, стоек волейболиста в нападении и в защите;  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E7C91" w:rsidRPr="00C56F37">
        <w:rPr>
          <w:rFonts w:ascii="Times New Roman" w:hAnsi="Times New Roman" w:cs="Times New Roman"/>
          <w:sz w:val="28"/>
          <w:szCs w:val="28"/>
        </w:rPr>
        <w:t>своить технику верхних передач;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E7C91" w:rsidRPr="00C56F37">
        <w:rPr>
          <w:rFonts w:ascii="Times New Roman" w:hAnsi="Times New Roman" w:cs="Times New Roman"/>
          <w:sz w:val="28"/>
          <w:szCs w:val="28"/>
        </w:rPr>
        <w:t>своить технику передач снизу;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E7C91" w:rsidRPr="00C56F37">
        <w:rPr>
          <w:rFonts w:ascii="Times New Roman" w:hAnsi="Times New Roman" w:cs="Times New Roman"/>
          <w:sz w:val="28"/>
          <w:szCs w:val="28"/>
        </w:rPr>
        <w:t>своить технику верхнего приема мяча;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о</w:t>
      </w:r>
      <w:r w:rsidRPr="00C56F37">
        <w:rPr>
          <w:rFonts w:ascii="Times New Roman" w:hAnsi="Times New Roman" w:cs="Times New Roman"/>
          <w:sz w:val="28"/>
          <w:szCs w:val="28"/>
        </w:rPr>
        <w:t>своить технику нижнего приема мяча;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E7C91" w:rsidRPr="00C56F37">
        <w:rPr>
          <w:rFonts w:ascii="Times New Roman" w:hAnsi="Times New Roman" w:cs="Times New Roman"/>
          <w:sz w:val="28"/>
          <w:szCs w:val="28"/>
        </w:rPr>
        <w:t>своить технику подачи мяча сверху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о</w:t>
      </w:r>
      <w:r w:rsidRPr="00C56F37">
        <w:rPr>
          <w:rFonts w:ascii="Times New Roman" w:hAnsi="Times New Roman" w:cs="Times New Roman"/>
          <w:sz w:val="28"/>
          <w:szCs w:val="28"/>
        </w:rPr>
        <w:t>знакомиться с техникой нападения и постановки одиночного и двойного блоков.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proofErr w:type="spellStart"/>
      <w:r w:rsidRPr="00C56F3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56F37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у</w:t>
      </w:r>
      <w:r w:rsidRPr="00C56F37">
        <w:rPr>
          <w:rFonts w:ascii="Times New Roman" w:hAnsi="Times New Roman" w:cs="Times New Roman"/>
          <w:sz w:val="28"/>
          <w:szCs w:val="28"/>
        </w:rPr>
        <w:t>ме</w:t>
      </w:r>
      <w:r w:rsidR="00C6071E">
        <w:rPr>
          <w:rFonts w:ascii="Times New Roman" w:hAnsi="Times New Roman" w:cs="Times New Roman"/>
          <w:sz w:val="28"/>
          <w:szCs w:val="28"/>
        </w:rPr>
        <w:t>ть</w:t>
      </w:r>
      <w:r w:rsidRPr="00C56F37">
        <w:rPr>
          <w:rFonts w:ascii="Times New Roman" w:hAnsi="Times New Roman" w:cs="Times New Roman"/>
          <w:sz w:val="28"/>
          <w:szCs w:val="28"/>
        </w:rPr>
        <w:t xml:space="preserve"> осмысливать полученную информацию, анализировать ее, делать выводы и использовать их в жизненных ситуациях;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>- с</w:t>
      </w:r>
      <w:r w:rsidRPr="00C56F37">
        <w:rPr>
          <w:rFonts w:ascii="Times New Roman" w:hAnsi="Times New Roman" w:cs="Times New Roman"/>
          <w:sz w:val="28"/>
          <w:szCs w:val="28"/>
        </w:rPr>
        <w:t>трем</w:t>
      </w:r>
      <w:r w:rsidR="00C6071E">
        <w:rPr>
          <w:rFonts w:ascii="Times New Roman" w:hAnsi="Times New Roman" w:cs="Times New Roman"/>
          <w:sz w:val="28"/>
          <w:szCs w:val="28"/>
        </w:rPr>
        <w:t xml:space="preserve">иться </w:t>
      </w:r>
      <w:r w:rsidRPr="00C56F37">
        <w:rPr>
          <w:rFonts w:ascii="Times New Roman" w:hAnsi="Times New Roman" w:cs="Times New Roman"/>
          <w:sz w:val="28"/>
          <w:szCs w:val="28"/>
        </w:rPr>
        <w:t>к активности в решении игровых задач;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C6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6071E">
        <w:rPr>
          <w:rFonts w:ascii="Times New Roman" w:hAnsi="Times New Roman" w:cs="Times New Roman"/>
          <w:sz w:val="28"/>
          <w:szCs w:val="28"/>
        </w:rPr>
        <w:t>у</w:t>
      </w:r>
      <w:r w:rsidRPr="00C56F37">
        <w:rPr>
          <w:rFonts w:ascii="Times New Roman" w:hAnsi="Times New Roman" w:cs="Times New Roman"/>
          <w:sz w:val="28"/>
          <w:szCs w:val="28"/>
        </w:rPr>
        <w:t>ме</w:t>
      </w:r>
      <w:r w:rsidR="00C6071E">
        <w:rPr>
          <w:rFonts w:ascii="Times New Roman" w:hAnsi="Times New Roman" w:cs="Times New Roman"/>
          <w:sz w:val="28"/>
          <w:szCs w:val="28"/>
        </w:rPr>
        <w:t>тть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самостоятельно осмысливать ситуацию и принимать решение;  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r w:rsidR="004E7C91" w:rsidRPr="00C56F37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>иться</w:t>
      </w:r>
      <w:proofErr w:type="spellEnd"/>
      <w:r w:rsidR="004E7C91" w:rsidRPr="00C56F37">
        <w:rPr>
          <w:rFonts w:ascii="Times New Roman" w:hAnsi="Times New Roman" w:cs="Times New Roman"/>
          <w:sz w:val="28"/>
          <w:szCs w:val="28"/>
        </w:rPr>
        <w:t xml:space="preserve"> к развитию своего внутреннего потенциала через участие в спортивных встречах и состязаниях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7C91" w:rsidRPr="00C56F37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  <w:r w:rsidR="004E7C91" w:rsidRPr="00C56F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7C91" w:rsidRPr="00C56F37" w:rsidRDefault="00C6071E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иметь о</w:t>
      </w:r>
      <w:r w:rsidR="004E7C91" w:rsidRPr="00C56F37">
        <w:rPr>
          <w:rFonts w:ascii="Times New Roman" w:hAnsi="Times New Roman" w:cs="Times New Roman"/>
          <w:sz w:val="28"/>
          <w:szCs w:val="28"/>
        </w:rPr>
        <w:t>пыт межличностного общения;</w:t>
      </w:r>
    </w:p>
    <w:p w:rsidR="00C6071E" w:rsidRDefault="00C6071E" w:rsidP="00C6071E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ч</w:t>
      </w:r>
      <w:r w:rsidRPr="00C56F37">
        <w:rPr>
          <w:rFonts w:ascii="Times New Roman" w:hAnsi="Times New Roman" w:cs="Times New Roman"/>
          <w:sz w:val="28"/>
          <w:szCs w:val="28"/>
        </w:rPr>
        <w:t>увство личной ответственности за выполненную работу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071E" w:rsidRPr="00C6071E" w:rsidRDefault="00C6071E" w:rsidP="00C6071E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C6071E">
        <w:rPr>
          <w:rFonts w:ascii="Times New Roman" w:hAnsi="Times New Roman" w:cs="Times New Roman"/>
          <w:sz w:val="28"/>
          <w:szCs w:val="28"/>
        </w:rPr>
        <w:t xml:space="preserve"> - проявлять интерес к спортивной деятельности;</w:t>
      </w:r>
    </w:p>
    <w:p w:rsidR="004E7C91" w:rsidRPr="00C56F37" w:rsidRDefault="00C6071E" w:rsidP="00C6071E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быстро о</w:t>
      </w:r>
      <w:r w:rsidRPr="00C56F37">
        <w:rPr>
          <w:rFonts w:ascii="Times New Roman" w:hAnsi="Times New Roman" w:cs="Times New Roman"/>
          <w:sz w:val="28"/>
          <w:szCs w:val="28"/>
        </w:rPr>
        <w:t>ценивать обстановку, действовать инициативно, находчиво и быстро в любой игровой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="004E7C91" w:rsidRPr="00C56F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4E7C91" w:rsidRPr="00C56F37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35662D" w:rsidRPr="004E7C91" w:rsidRDefault="00C6071E" w:rsidP="00C6071E">
      <w:pPr>
        <w:pStyle w:val="a6"/>
        <w:tabs>
          <w:tab w:val="left" w:pos="3845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00F2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Уч</w:t>
      </w:r>
      <w:r w:rsidR="0035662D" w:rsidRPr="004E7C91">
        <w:rPr>
          <w:rFonts w:ascii="Times New Roman" w:hAnsi="Times New Roman" w:cs="Times New Roman"/>
          <w:b/>
          <w:sz w:val="28"/>
          <w:szCs w:val="28"/>
        </w:rPr>
        <w:t>ебный план.</w:t>
      </w:r>
    </w:p>
    <w:p w:rsidR="0035662D" w:rsidRPr="00C6071E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1E">
        <w:rPr>
          <w:rFonts w:ascii="Times New Roman" w:hAnsi="Times New Roman" w:cs="Times New Roman"/>
          <w:b/>
          <w:sz w:val="28"/>
          <w:szCs w:val="28"/>
        </w:rPr>
        <w:t xml:space="preserve">                        1-й год обучения. (72 часа)</w:t>
      </w:r>
    </w:p>
    <w:tbl>
      <w:tblPr>
        <w:tblStyle w:val="a5"/>
        <w:tblpPr w:leftFromText="180" w:rightFromText="180" w:vertAnchor="text" w:horzAnchor="margin" w:tblpY="128"/>
        <w:tblW w:w="0" w:type="auto"/>
        <w:tblLook w:val="04A0" w:firstRow="1" w:lastRow="0" w:firstColumn="1" w:lastColumn="0" w:noHBand="0" w:noVBand="1"/>
      </w:tblPr>
      <w:tblGrid>
        <w:gridCol w:w="594"/>
        <w:gridCol w:w="3686"/>
        <w:gridCol w:w="1701"/>
        <w:gridCol w:w="1276"/>
        <w:gridCol w:w="1352"/>
      </w:tblGrid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Разделы и темы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Общее </w:t>
            </w:r>
            <w:proofErr w:type="spellStart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количес</w:t>
            </w:r>
            <w:proofErr w:type="spellEnd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тво</w:t>
            </w:r>
            <w:proofErr w:type="spellEnd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Правила игры в волейбол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Специальные упражнения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</w:t>
            </w:r>
            <w:proofErr w:type="spellStart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приѐмы</w:t>
            </w:r>
            <w:proofErr w:type="spellEnd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 и действия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Тактика игры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Игровая тренировка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Контрольные тесты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</w:tbl>
    <w:p w:rsidR="0035662D" w:rsidRPr="00C56F37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35662D" w:rsidRPr="00C56F37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35662D" w:rsidRPr="00C56F37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35662D" w:rsidRPr="00C56F37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35662D" w:rsidRPr="00C56F37" w:rsidRDefault="0035662D" w:rsidP="0035662D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B4" w:rsidRDefault="00091FB4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662D" w:rsidRPr="00C56F37" w:rsidRDefault="004E7C91" w:rsidP="00C6071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62D" w:rsidRPr="00C56F37">
        <w:rPr>
          <w:rFonts w:ascii="Times New Roman" w:hAnsi="Times New Roman" w:cs="Times New Roman"/>
          <w:b/>
          <w:sz w:val="28"/>
          <w:szCs w:val="28"/>
        </w:rPr>
        <w:t>-й год обучения. (72 часа)</w:t>
      </w:r>
    </w:p>
    <w:tbl>
      <w:tblPr>
        <w:tblStyle w:val="a5"/>
        <w:tblpPr w:leftFromText="180" w:rightFromText="180" w:vertAnchor="text" w:horzAnchor="margin" w:tblpY="128"/>
        <w:tblW w:w="0" w:type="auto"/>
        <w:tblLook w:val="04A0" w:firstRow="1" w:lastRow="0" w:firstColumn="1" w:lastColumn="0" w:noHBand="0" w:noVBand="1"/>
      </w:tblPr>
      <w:tblGrid>
        <w:gridCol w:w="594"/>
        <w:gridCol w:w="3686"/>
        <w:gridCol w:w="1701"/>
        <w:gridCol w:w="1276"/>
        <w:gridCol w:w="1352"/>
      </w:tblGrid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Разделы и темы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Общее </w:t>
            </w:r>
            <w:proofErr w:type="spellStart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количес</w:t>
            </w:r>
            <w:proofErr w:type="spellEnd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тво</w:t>
            </w:r>
            <w:proofErr w:type="spellEnd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Правила игры в волейбол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Специальные упражнения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</w:t>
            </w:r>
            <w:proofErr w:type="spellStart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приѐмы</w:t>
            </w:r>
            <w:proofErr w:type="spellEnd"/>
            <w:r w:rsidRPr="00C56F37">
              <w:rPr>
                <w:rFonts w:ascii="Times New Roman" w:hAnsi="Times New Roman" w:cs="Times New Roman"/>
                <w:sz w:val="28"/>
                <w:szCs w:val="28"/>
              </w:rPr>
              <w:t xml:space="preserve"> и действия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Тактика игры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Игровая тренировка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Контрольные тесты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5662D" w:rsidRPr="00C56F37" w:rsidTr="0035662D">
        <w:tc>
          <w:tcPr>
            <w:tcW w:w="533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35662D" w:rsidRPr="00C56F37" w:rsidRDefault="0035662D" w:rsidP="0035662D">
            <w:pPr>
              <w:pStyle w:val="a6"/>
              <w:tabs>
                <w:tab w:val="left" w:pos="2895"/>
                <w:tab w:val="center" w:pos="467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F3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</w:tbl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356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662D" w:rsidRPr="00C56F37" w:rsidRDefault="0035662D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Pr="004E7C91" w:rsidRDefault="004E7C91" w:rsidP="004E7C91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4. Календарный учебный график.</w:t>
      </w:r>
    </w:p>
    <w:p w:rsidR="004E7C91" w:rsidRDefault="004E7C91" w:rsidP="004E7C91">
      <w:pPr>
        <w:spacing w:after="0" w:line="240" w:lineRule="auto"/>
        <w:ind w:left="-426" w:firstLine="568"/>
        <w:rPr>
          <w:rFonts w:ascii="Times New Roman" w:eastAsia="Times New Roman" w:hAnsi="Times New Roman" w:cs="Times New Roman"/>
          <w:sz w:val="28"/>
          <w:szCs w:val="28"/>
        </w:rPr>
      </w:pPr>
    </w:p>
    <w:p w:rsidR="004E7C91" w:rsidRPr="004E7C91" w:rsidRDefault="004E7C91" w:rsidP="004E7C91">
      <w:pPr>
        <w:spacing w:after="0" w:line="240" w:lineRule="auto"/>
        <w:ind w:left="-426" w:firstLine="568"/>
        <w:rPr>
          <w:rFonts w:ascii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Программа рассчитана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два 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года обучения,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>два часа в неделю (72 часа в год)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Программа рассчитана для детей и подростков в возрасте от </w:t>
      </w: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лет. Численный состав группы – 15-2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4E7C91" w:rsidRPr="004E7C91" w:rsidRDefault="004E7C91" w:rsidP="004E7C91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4E7C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Форма обучения – очная. </w:t>
      </w:r>
    </w:p>
    <w:p w:rsidR="004E7C91" w:rsidRPr="004E7C91" w:rsidRDefault="004E7C91" w:rsidP="004E7C91">
      <w:pPr>
        <w:spacing w:after="0" w:line="240" w:lineRule="auto"/>
        <w:ind w:left="-426" w:firstLine="5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Форма занятий – групповая. Основной формой организации работы с обучающимися является занятие, продолжительность которого составляет 1-2 академических часа с перерывом на динамическую паузу – 5 минут. Основной формой учебного процесса остаются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тренировочные занятия, учебные и показательные игры, участие в соревнованиях.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4E7C91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500F2B">
        <w:rPr>
          <w:rFonts w:ascii="Times New Roman" w:hAnsi="Times New Roman"/>
          <w:b/>
          <w:sz w:val="28"/>
          <w:szCs w:val="28"/>
        </w:rPr>
        <w:t xml:space="preserve"> </w:t>
      </w:r>
      <w:r w:rsidRPr="00390D43">
        <w:rPr>
          <w:rFonts w:ascii="Times New Roman" w:hAnsi="Times New Roman"/>
          <w:b/>
          <w:sz w:val="28"/>
          <w:szCs w:val="28"/>
        </w:rPr>
        <w:t>Содержание программы</w:t>
      </w:r>
      <w:r w:rsidR="00500F2B">
        <w:rPr>
          <w:rFonts w:ascii="Times New Roman" w:hAnsi="Times New Roman"/>
          <w:b/>
          <w:sz w:val="28"/>
          <w:szCs w:val="28"/>
        </w:rPr>
        <w:t>.</w:t>
      </w: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 xml:space="preserve">1 год обучения 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Теория.</w:t>
      </w:r>
      <w:r w:rsidRPr="00C56F37">
        <w:rPr>
          <w:rFonts w:ascii="Times New Roman" w:hAnsi="Times New Roman" w:cs="Times New Roman"/>
          <w:sz w:val="28"/>
          <w:szCs w:val="28"/>
        </w:rPr>
        <w:t xml:space="preserve"> Техника безопасности. Техника безопасности при занятиях по спортивными </w:t>
      </w:r>
      <w:proofErr w:type="gramStart"/>
      <w:r w:rsidRPr="00C56F37">
        <w:rPr>
          <w:rFonts w:ascii="Times New Roman" w:hAnsi="Times New Roman" w:cs="Times New Roman"/>
          <w:sz w:val="28"/>
          <w:szCs w:val="28"/>
        </w:rPr>
        <w:t>играми .</w:t>
      </w:r>
      <w:proofErr w:type="gramEnd"/>
      <w:r w:rsidRPr="00C56F37">
        <w:rPr>
          <w:rFonts w:ascii="Times New Roman" w:hAnsi="Times New Roman" w:cs="Times New Roman"/>
          <w:sz w:val="28"/>
          <w:szCs w:val="28"/>
        </w:rPr>
        <w:t xml:space="preserve"> Основы здорового образа жизни. Двигательный режим учащегося, гигиена спортсмена.  История Олимпийских игр.  Правила игры в волейбол. Общая физическая подготовка. Отличия комплексов по общефизической подготовке по развитию различных физических качеств.  Специальные упражнения. Техника перемещений, прыжков у сетки, падений,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самостраховки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, передач, подач,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приѐмов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, атакующих ударов, обманных действий, комбинаций.  Техника игры в волейбол.  Основы техники перемещений без мяча, поворотов, подач мяча, передач, ударов,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приѐма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мяча, блокирующих действий.  Тактика игры в футбол, баскетбол. Основы игры в нападении и защите. Командные действия.</w:t>
      </w:r>
    </w:p>
    <w:p w:rsidR="004E7C91" w:rsidRPr="00C56F37" w:rsidRDefault="004E7C91" w:rsidP="004E7C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ПРАКТИКА. </w:t>
      </w:r>
      <w:r w:rsidRPr="00C56F37">
        <w:rPr>
          <w:rFonts w:ascii="Times New Roman" w:hAnsi="Times New Roman" w:cs="Times New Roman"/>
          <w:sz w:val="28"/>
          <w:szCs w:val="28"/>
        </w:rPr>
        <w:t xml:space="preserve">Общая физическая подготовка. Общеразвивающие упражнения: для мышц туловища, для мышц ног, для мышц рук и верхнего плечевого пояса. Упражнения общего воздействия. Упражнения на дыхание. Упражнения на расслабление. Упражнения на развитие физических </w:t>
      </w:r>
      <w:proofErr w:type="gramStart"/>
      <w:r w:rsidRPr="00C56F37">
        <w:rPr>
          <w:rFonts w:ascii="Times New Roman" w:hAnsi="Times New Roman" w:cs="Times New Roman"/>
          <w:sz w:val="28"/>
          <w:szCs w:val="28"/>
        </w:rPr>
        <w:t>качеств:  Быстроты</w:t>
      </w:r>
      <w:proofErr w:type="gramEnd"/>
      <w:r w:rsidRPr="00C56F37">
        <w:rPr>
          <w:rFonts w:ascii="Times New Roman" w:hAnsi="Times New Roman" w:cs="Times New Roman"/>
          <w:sz w:val="28"/>
          <w:szCs w:val="28"/>
        </w:rPr>
        <w:t xml:space="preserve"> (бег с ускорениями, эстафеты, рывки, прыжки,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>)</w:t>
      </w:r>
      <w:r w:rsidRPr="00C56F37">
        <w:rPr>
          <w:rFonts w:ascii="Times New Roman" w:hAnsi="Times New Roman" w:cs="Times New Roman"/>
          <w:sz w:val="28"/>
          <w:szCs w:val="28"/>
        </w:rPr>
        <w:sym w:font="Symbol" w:char="F0FC"/>
      </w:r>
      <w:r w:rsidRPr="00C56F37">
        <w:rPr>
          <w:rFonts w:ascii="Times New Roman" w:hAnsi="Times New Roman" w:cs="Times New Roman"/>
          <w:sz w:val="28"/>
          <w:szCs w:val="28"/>
        </w:rPr>
        <w:t xml:space="preserve">  Выносливости (бег на средние дистанции, плавание, ролики)</w:t>
      </w:r>
      <w:r w:rsidRPr="00C56F37">
        <w:rPr>
          <w:rFonts w:ascii="Times New Roman" w:hAnsi="Times New Roman" w:cs="Times New Roman"/>
          <w:sz w:val="28"/>
          <w:szCs w:val="28"/>
        </w:rPr>
        <w:sym w:font="Symbol" w:char="F0FC"/>
      </w:r>
      <w:r w:rsidRPr="00C56F37">
        <w:rPr>
          <w:rFonts w:ascii="Times New Roman" w:hAnsi="Times New Roman" w:cs="Times New Roman"/>
          <w:sz w:val="28"/>
          <w:szCs w:val="28"/>
        </w:rPr>
        <w:t xml:space="preserve">  Координации и ловкости (упражнения на координацию, жонглирование</w:t>
      </w:r>
      <w:r w:rsidRPr="00C56F37">
        <w:rPr>
          <w:rFonts w:ascii="Times New Roman" w:hAnsi="Times New Roman" w:cs="Times New Roman"/>
          <w:sz w:val="28"/>
          <w:szCs w:val="28"/>
        </w:rPr>
        <w:sym w:font="Symbol" w:char="F0FC"/>
      </w:r>
      <w:r w:rsidRPr="00C56F37">
        <w:rPr>
          <w:rFonts w:ascii="Times New Roman" w:hAnsi="Times New Roman" w:cs="Times New Roman"/>
          <w:sz w:val="28"/>
          <w:szCs w:val="28"/>
        </w:rPr>
        <w:t xml:space="preserve"> специальные упражнения на снарядах и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тренажѐрах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и с отягощениями, игры с мячом, упражнения со скакалкой).  Скоростно-силовых качеств (прыжки на месте и с продвижением, в длину</w:t>
      </w:r>
      <w:r w:rsidRPr="00C56F37">
        <w:rPr>
          <w:rFonts w:ascii="Times New Roman" w:hAnsi="Times New Roman" w:cs="Times New Roman"/>
          <w:sz w:val="28"/>
          <w:szCs w:val="28"/>
        </w:rPr>
        <w:sym w:font="Symbol" w:char="F0FC"/>
      </w:r>
      <w:r w:rsidRPr="00C56F37">
        <w:rPr>
          <w:rFonts w:ascii="Times New Roman" w:hAnsi="Times New Roman" w:cs="Times New Roman"/>
          <w:sz w:val="28"/>
          <w:szCs w:val="28"/>
        </w:rPr>
        <w:t xml:space="preserve"> и в высоту, метание теннисных мячей, броски мячей набивных, баскетбольных, жонглирование теннисными мячами).  Гибкости (упражнения на растяжку, гимнастические упражнения на</w:t>
      </w:r>
      <w:r w:rsidRPr="00C56F37">
        <w:rPr>
          <w:rFonts w:ascii="Times New Roman" w:hAnsi="Times New Roman" w:cs="Times New Roman"/>
          <w:sz w:val="28"/>
          <w:szCs w:val="28"/>
        </w:rPr>
        <w:sym w:font="Symbol" w:char="F0FC"/>
      </w:r>
      <w:r w:rsidRPr="00C56F37">
        <w:rPr>
          <w:rFonts w:ascii="Times New Roman" w:hAnsi="Times New Roman" w:cs="Times New Roman"/>
          <w:sz w:val="28"/>
          <w:szCs w:val="28"/>
        </w:rPr>
        <w:t xml:space="preserve"> снарядах, акробатические упражнения – мост, стойка на лопатках, на руках, перевороты, кувырки).  Силы (силовые упражнения на сопротивление с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партнѐром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и без, со</w:t>
      </w:r>
      <w:r w:rsidRPr="00C56F37">
        <w:rPr>
          <w:rFonts w:ascii="Times New Roman" w:hAnsi="Times New Roman" w:cs="Times New Roman"/>
          <w:sz w:val="28"/>
          <w:szCs w:val="28"/>
        </w:rPr>
        <w:sym w:font="Symbol" w:char="F0FC"/>
      </w:r>
      <w:r w:rsidRPr="00C56F37">
        <w:rPr>
          <w:rFonts w:ascii="Times New Roman" w:hAnsi="Times New Roman" w:cs="Times New Roman"/>
          <w:sz w:val="28"/>
          <w:szCs w:val="28"/>
        </w:rPr>
        <w:t xml:space="preserve"> снарядами, с отягощениями и без них, с собственным весом).</w:t>
      </w:r>
    </w:p>
    <w:p w:rsidR="004E7C91" w:rsidRPr="00C56F37" w:rsidRDefault="004E7C91" w:rsidP="004E7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 xml:space="preserve">Специальные упражнения. </w:t>
      </w:r>
      <w:r w:rsidRPr="00C56F37">
        <w:rPr>
          <w:rFonts w:ascii="Times New Roman" w:hAnsi="Times New Roman" w:cs="Times New Roman"/>
          <w:sz w:val="28"/>
          <w:szCs w:val="28"/>
        </w:rPr>
        <w:t xml:space="preserve">Бег с ускорениями и равномерно, челночный бег, прыжки в длину с места и в высоту,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, метание мяча на дальность и в цель, с места и с разбега; подачи сверху, снизу, с боку; атакующие удары с места, в прыжке,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мяча с подачи, передачи мяча сверху, снизу, сбоку,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мяча от сетки.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Pr="00C56F37">
        <w:rPr>
          <w:rFonts w:ascii="Times New Roman" w:hAnsi="Times New Roman" w:cs="Times New Roman"/>
          <w:b/>
          <w:sz w:val="28"/>
          <w:szCs w:val="28"/>
        </w:rPr>
        <w:t xml:space="preserve">Техника игры в волейбол. </w:t>
      </w:r>
      <w:r w:rsidRPr="00C56F37">
        <w:rPr>
          <w:rFonts w:ascii="Times New Roman" w:hAnsi="Times New Roman" w:cs="Times New Roman"/>
          <w:sz w:val="28"/>
          <w:szCs w:val="28"/>
        </w:rPr>
        <w:t xml:space="preserve">Упражнения на овладение техники перемещений (с мячом и без мяча), поворотов, передач мяча, подач, ударов,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приѐмов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, перехватов; способы атак первым и вторым темпом; замены.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Pr="00C56F37">
        <w:rPr>
          <w:rFonts w:ascii="Times New Roman" w:hAnsi="Times New Roman" w:cs="Times New Roman"/>
          <w:b/>
          <w:sz w:val="28"/>
          <w:szCs w:val="28"/>
        </w:rPr>
        <w:t xml:space="preserve">Тактика игры в волейбол. </w:t>
      </w:r>
      <w:r w:rsidRPr="00C56F37">
        <w:rPr>
          <w:rFonts w:ascii="Times New Roman" w:hAnsi="Times New Roman" w:cs="Times New Roman"/>
          <w:sz w:val="28"/>
          <w:szCs w:val="28"/>
        </w:rPr>
        <w:t xml:space="preserve"> Тактические действия в нападении и в защите. Тактика командной игры.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 xml:space="preserve"> Игровая тренировка. </w:t>
      </w:r>
      <w:r w:rsidRPr="00C56F37">
        <w:rPr>
          <w:rFonts w:ascii="Times New Roman" w:hAnsi="Times New Roman" w:cs="Times New Roman"/>
          <w:sz w:val="28"/>
          <w:szCs w:val="28"/>
        </w:rPr>
        <w:t xml:space="preserve">Игра в волейбол по правилам, отрабатывая изученные технические элементы и тактические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 xml:space="preserve"> Контрольные тесты.</w:t>
      </w:r>
      <w:r w:rsidRPr="00C56F37">
        <w:rPr>
          <w:rFonts w:ascii="Times New Roman" w:hAnsi="Times New Roman" w:cs="Times New Roman"/>
          <w:sz w:val="28"/>
          <w:szCs w:val="28"/>
        </w:rPr>
        <w:t xml:space="preserve"> Сдача тестов по развитию физических качеств, и контрольных нормативов.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</w:t>
      </w:r>
      <w:r w:rsidRPr="00C56F37">
        <w:rPr>
          <w:rFonts w:ascii="Times New Roman" w:hAnsi="Times New Roman" w:cs="Times New Roman"/>
          <w:b/>
          <w:sz w:val="28"/>
          <w:szCs w:val="28"/>
        </w:rPr>
        <w:t xml:space="preserve">Соревнования. </w:t>
      </w:r>
      <w:r w:rsidRPr="00C56F37">
        <w:rPr>
          <w:rFonts w:ascii="Times New Roman" w:hAnsi="Times New Roman" w:cs="Times New Roman"/>
          <w:sz w:val="28"/>
          <w:szCs w:val="28"/>
        </w:rPr>
        <w:t xml:space="preserve"> Участие в соревнованиях.</w:t>
      </w:r>
    </w:p>
    <w:p w:rsidR="004E7C91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 xml:space="preserve">2 год обучения (72 часа).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ТЕОРИЯ.</w:t>
      </w:r>
      <w:r w:rsidRPr="00C56F37">
        <w:rPr>
          <w:rFonts w:ascii="Times New Roman" w:hAnsi="Times New Roman" w:cs="Times New Roman"/>
          <w:sz w:val="28"/>
          <w:szCs w:val="28"/>
        </w:rPr>
        <w:t xml:space="preserve">  Техника безопасности.  Техника безопасности при занятиях по спортивным играм.  Основы здорового образа жизни. Дозирование физической нагрузки. Самоконтроль.  Спорт в России.  Спортсмены России. Достижения Российских спортсменов на чемпионатах Мира и Олимпийских играх.  Правила игры в волейбол.   Общая физическая подготовка. Содержание комплексов специальных упражнений по волейболу и развитию различных физических качеств.  Специальные упражнения. Технические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, умения и навыки.  Техника игры в волейбол.  Основы техники перемещений с мячом и без мяча, поворотов, подач мяча, передач, ударов,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приѐма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мяча.  Тактика игры в волейбол. Основы игры в нападении и защите. Командные действия.</w:t>
      </w:r>
    </w:p>
    <w:p w:rsidR="004E7C91" w:rsidRPr="00C56F37" w:rsidRDefault="004E7C91" w:rsidP="004E7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lastRenderedPageBreak/>
        <w:t>ПРАКТИКА.</w:t>
      </w:r>
      <w:r w:rsidRPr="00C56F37">
        <w:rPr>
          <w:rFonts w:ascii="Times New Roman" w:hAnsi="Times New Roman" w:cs="Times New Roman"/>
          <w:sz w:val="28"/>
          <w:szCs w:val="28"/>
        </w:rPr>
        <w:t xml:space="preserve">  Общая физическая подготовка.  </w:t>
      </w:r>
      <w:proofErr w:type="gramStart"/>
      <w:r w:rsidRPr="00C56F37">
        <w:rPr>
          <w:rFonts w:ascii="Times New Roman" w:hAnsi="Times New Roman" w:cs="Times New Roman"/>
          <w:sz w:val="28"/>
          <w:szCs w:val="28"/>
        </w:rPr>
        <w:t>Общеразвивающие  упражнения</w:t>
      </w:r>
      <w:proofErr w:type="gramEnd"/>
      <w:r w:rsidRPr="00C56F37">
        <w:rPr>
          <w:rFonts w:ascii="Times New Roman" w:hAnsi="Times New Roman" w:cs="Times New Roman"/>
          <w:sz w:val="28"/>
          <w:szCs w:val="28"/>
        </w:rPr>
        <w:t xml:space="preserve">: для мышц туловища, для мышц ног, для мышц рук и верхнего плечевого пояса. Упражнения общего воздействия. Упражнения на дыхание. Упражнения на расслабление. Упражнения на развитие физических </w:t>
      </w:r>
      <w:proofErr w:type="gramStart"/>
      <w:r w:rsidRPr="00C56F37">
        <w:rPr>
          <w:rFonts w:ascii="Times New Roman" w:hAnsi="Times New Roman" w:cs="Times New Roman"/>
          <w:sz w:val="28"/>
          <w:szCs w:val="28"/>
        </w:rPr>
        <w:t>качеств:  Быстроты</w:t>
      </w:r>
      <w:proofErr w:type="gramEnd"/>
      <w:r w:rsidRPr="00C56F37">
        <w:rPr>
          <w:rFonts w:ascii="Times New Roman" w:hAnsi="Times New Roman" w:cs="Times New Roman"/>
          <w:sz w:val="28"/>
          <w:szCs w:val="28"/>
        </w:rPr>
        <w:t xml:space="preserve"> (бег с ускорениями, эстафеты, рывки, игры, прыжки)  Выносливости (бег на средние дистанции, игры, плавание, ролики)  Координации и ловкости (упражнения на координацию, гимнастические упражнения на снарядах и без них, игры, упражнения со скакалкой, с мячами, жонглирование)  Скоростно-силовых качеств (прыжки на месте и с продвижением, в длину и в высоту, метание теннисных мячей, броски мячей набивных, баскетбольных).  Гибкости (упражнения на растяжку, гимнастические упражнения на снарядах, акробатические упражнения – мост, стойка на лопатках, на руках, перевороты).  Силы (силовые упражнения на сопротивление с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партнѐром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 и без, со снарядами, с отягощениями и без них, с собственным весом).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Специальные упражнения.</w:t>
      </w:r>
      <w:r w:rsidRPr="00C56F37">
        <w:rPr>
          <w:rFonts w:ascii="Times New Roman" w:hAnsi="Times New Roman" w:cs="Times New Roman"/>
          <w:sz w:val="28"/>
          <w:szCs w:val="28"/>
        </w:rPr>
        <w:t xml:space="preserve"> Бег на короткие, средние, с ускорениями и равномерно. Эстафеты. Кроссовый бег. Прыжки в длину с места и с разбега.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. Прыжки в высоту у сетки. Метание на дальность и в цель, с места и с разбега.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Техника игры в волейбол.</w:t>
      </w:r>
      <w:r w:rsidRPr="00C56F37">
        <w:rPr>
          <w:rFonts w:ascii="Times New Roman" w:hAnsi="Times New Roman" w:cs="Times New Roman"/>
          <w:sz w:val="28"/>
          <w:szCs w:val="28"/>
        </w:rPr>
        <w:t xml:space="preserve">  Упражнения на овладение техники перемещений (с мячом и без мяча), поворотов, передач мяча, подач, ударов,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приѐмов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, перехватов. 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Тактика игры в волейбол.</w:t>
      </w:r>
      <w:r w:rsidRPr="00C56F37">
        <w:rPr>
          <w:rFonts w:ascii="Times New Roman" w:hAnsi="Times New Roman" w:cs="Times New Roman"/>
          <w:sz w:val="28"/>
          <w:szCs w:val="28"/>
        </w:rPr>
        <w:t xml:space="preserve">  Тактические действия в нападении и в защите. Тактика командной игры.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 xml:space="preserve"> Игровая тренировка.</w:t>
      </w:r>
      <w:r w:rsidRPr="00C56F37">
        <w:rPr>
          <w:rFonts w:ascii="Times New Roman" w:hAnsi="Times New Roman" w:cs="Times New Roman"/>
          <w:sz w:val="28"/>
          <w:szCs w:val="28"/>
        </w:rPr>
        <w:t xml:space="preserve">  Игра в волейбол по правилам, отрабатывая изученные технические элементы и тактические </w:t>
      </w:r>
      <w:proofErr w:type="spellStart"/>
      <w:r w:rsidRPr="00C56F37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C56F3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Контрольные тесты.</w:t>
      </w:r>
      <w:r w:rsidRPr="00C56F37">
        <w:rPr>
          <w:rFonts w:ascii="Times New Roman" w:hAnsi="Times New Roman" w:cs="Times New Roman"/>
          <w:sz w:val="28"/>
          <w:szCs w:val="28"/>
        </w:rPr>
        <w:t xml:space="preserve"> Сдача тестов по развитию физических качеств, и контрольных нормативов  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F37">
        <w:rPr>
          <w:rFonts w:ascii="Times New Roman" w:hAnsi="Times New Roman" w:cs="Times New Roman"/>
          <w:b/>
          <w:sz w:val="28"/>
          <w:szCs w:val="28"/>
        </w:rPr>
        <w:t>Соревнования.</w:t>
      </w:r>
      <w:r w:rsidRPr="00C56F37">
        <w:rPr>
          <w:rFonts w:ascii="Times New Roman" w:hAnsi="Times New Roman" w:cs="Times New Roman"/>
          <w:sz w:val="28"/>
          <w:szCs w:val="28"/>
        </w:rPr>
        <w:t xml:space="preserve">  Участие в соревнованиях.</w:t>
      </w:r>
    </w:p>
    <w:p w:rsidR="004E7C91" w:rsidRPr="00C56F37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C91" w:rsidRPr="004E7C91" w:rsidRDefault="004E7C91" w:rsidP="004E7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4"/>
        </w:rPr>
        <w:t>6. Комплекс организационно-педагогических условий.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91" w:rsidRPr="004E7C91" w:rsidRDefault="004E7C91" w:rsidP="004E7C91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обеспечение.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8"/>
        </w:rPr>
        <w:t>Спортивный зал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Скамейки – 4 шт.,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Мячи –10 шт.,</w:t>
      </w:r>
    </w:p>
    <w:p w:rsidR="004E7C91" w:rsidRDefault="004E7C91" w:rsidP="004E7C91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Спортивные фишки – 10 шт.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Волейбольная сетка.</w:t>
      </w:r>
    </w:p>
    <w:p w:rsidR="004E7C91" w:rsidRPr="004E7C91" w:rsidRDefault="00500F2B" w:rsidP="004E7C9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E7C91" w:rsidRPr="004E7C91">
        <w:rPr>
          <w:rFonts w:ascii="Times New Roman" w:eastAsia="Times New Roman" w:hAnsi="Times New Roman" w:cs="Times New Roman"/>
          <w:sz w:val="28"/>
          <w:szCs w:val="28"/>
        </w:rPr>
        <w:t xml:space="preserve"> также</w:t>
      </w:r>
    </w:p>
    <w:p w:rsidR="004E7C91" w:rsidRPr="004E7C91" w:rsidRDefault="004E7C91" w:rsidP="004E7C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- наличие у детей специальной формы для занятий – шорты, футболка, носки, кроссовки.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8"/>
        </w:rPr>
        <w:t>Кадровые условия.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проводит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учитель физической культуры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Кострыкин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Валерий Иванович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, окончил </w:t>
      </w:r>
      <w:r>
        <w:rPr>
          <w:rFonts w:ascii="Times New Roman" w:eastAsia="Times New Roman" w:hAnsi="Times New Roman" w:cs="Times New Roman"/>
          <w:sz w:val="28"/>
          <w:szCs w:val="28"/>
        </w:rPr>
        <w:t>Самаркандский государственный педагогический институт</w:t>
      </w:r>
      <w:r w:rsidRPr="004E7C91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 «преподаватель физической культуры»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C91" w:rsidRPr="004E7C91" w:rsidRDefault="004E7C91" w:rsidP="004E7C91">
      <w:pPr>
        <w:numPr>
          <w:ilvl w:val="0"/>
          <w:numId w:val="14"/>
        </w:numPr>
        <w:tabs>
          <w:tab w:val="left" w:pos="306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Оценочные материалы.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left="1789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7C91" w:rsidRPr="004E7C91" w:rsidRDefault="004E7C91" w:rsidP="004E7C91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Механизмом оценки результатов, обучающихся в ходе реализации данной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sz w:val="28"/>
          <w:szCs w:val="28"/>
        </w:rPr>
        <w:t>Программы является контроль знаний, умений и навыков.</w:t>
      </w:r>
    </w:p>
    <w:p w:rsidR="004E7C91" w:rsidRPr="004E7C91" w:rsidRDefault="004E7C91" w:rsidP="004E7C91">
      <w:pPr>
        <w:tabs>
          <w:tab w:val="left" w:pos="3060"/>
        </w:tabs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Текущий контроль:</w:t>
      </w:r>
      <w:r w:rsidRPr="004E7C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отслеживание личностного развития детей методом наблюдения.</w:t>
      </w:r>
    </w:p>
    <w:p w:rsidR="004E7C91" w:rsidRPr="004E7C91" w:rsidRDefault="004E7C91" w:rsidP="004E7C91">
      <w:pPr>
        <w:tabs>
          <w:tab w:val="left" w:pos="3060"/>
        </w:tabs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аттестация</w:t>
      </w:r>
      <w:r w:rsidRPr="004E7C91">
        <w:rPr>
          <w:rFonts w:ascii="Times New Roman" w:eastAsia="Calibri" w:hAnsi="Times New Roman" w:cs="Times New Roman"/>
          <w:sz w:val="28"/>
          <w:szCs w:val="28"/>
          <w:lang w:eastAsia="en-US"/>
        </w:rPr>
        <w:t>: проводится в конце учебного года обучения и представляет собой оценку качества усвоения учащимися содержания образовательной программы за данный период обучения.</w:t>
      </w:r>
    </w:p>
    <w:p w:rsidR="004E7C91" w:rsidRPr="004E7C91" w:rsidRDefault="004E7C91" w:rsidP="004E7C91">
      <w:pPr>
        <w:tabs>
          <w:tab w:val="left" w:pos="3060"/>
        </w:tabs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Форма проведения:</w:t>
      </w:r>
      <w:r w:rsidRPr="004E7C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открытое занятие, </w:t>
      </w:r>
      <w:r w:rsidRP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зачетная игра.</w:t>
      </w:r>
    </w:p>
    <w:p w:rsidR="004E7C91" w:rsidRPr="004E7C91" w:rsidRDefault="004E7C91" w:rsidP="004E7C91">
      <w:pPr>
        <w:tabs>
          <w:tab w:val="left" w:pos="3060"/>
        </w:tabs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E7C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Итоговое занятие. </w:t>
      </w:r>
      <w:r w:rsidRPr="004E7C91">
        <w:rPr>
          <w:rFonts w:ascii="Times New Roman" w:eastAsia="Calibri" w:hAnsi="Times New Roman" w:cs="Times New Roman"/>
          <w:sz w:val="28"/>
          <w:szCs w:val="28"/>
          <w:lang w:eastAsia="en-US"/>
        </w:rPr>
        <w:t>На данном занятии проводится подведение итогов, вручение грамот и дипломов за участие в мероприятиях и конкурсах.</w:t>
      </w:r>
    </w:p>
    <w:p w:rsidR="004E7C91" w:rsidRPr="004E7C91" w:rsidRDefault="004E7C91" w:rsidP="004E7C91">
      <w:pPr>
        <w:tabs>
          <w:tab w:val="left" w:pos="3060"/>
        </w:tabs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7C91" w:rsidRPr="004E7C91" w:rsidRDefault="004E7C91" w:rsidP="004E7C91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4E7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Методическое обеспечение.</w:t>
      </w:r>
    </w:p>
    <w:p w:rsidR="004E7C91" w:rsidRPr="004E7C91" w:rsidRDefault="004E7C91" w:rsidP="004E7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E7C91" w:rsidRPr="004E7C91" w:rsidRDefault="004E7C91" w:rsidP="004C00EF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E7C91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материалы по охране труда.</w:t>
      </w:r>
    </w:p>
    <w:p w:rsidR="004C00EF" w:rsidRPr="004C00EF" w:rsidRDefault="004E7C91" w:rsidP="004C00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Программно-методическое обеспечение: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1. Бабушкин Г.Д., Рогов И.А. Психологический практикум для специализации «Теория и методика видов спорта» – Омск: </w:t>
      </w:r>
      <w:proofErr w:type="spellStart"/>
      <w:r w:rsidRPr="004C00EF">
        <w:rPr>
          <w:color w:val="000000"/>
          <w:sz w:val="28"/>
          <w:szCs w:val="28"/>
        </w:rPr>
        <w:t>СибГАФК</w:t>
      </w:r>
      <w:proofErr w:type="spellEnd"/>
      <w:r w:rsidRPr="004C00EF">
        <w:rPr>
          <w:color w:val="000000"/>
          <w:sz w:val="28"/>
          <w:szCs w:val="28"/>
        </w:rPr>
        <w:t xml:space="preserve">, </w:t>
      </w:r>
      <w:proofErr w:type="gramStart"/>
      <w:r w:rsidRPr="004C00EF">
        <w:rPr>
          <w:color w:val="000000"/>
          <w:sz w:val="28"/>
          <w:szCs w:val="28"/>
        </w:rPr>
        <w:t>1996.–</w:t>
      </w:r>
      <w:proofErr w:type="gramEnd"/>
      <w:r w:rsidRPr="004C00EF">
        <w:rPr>
          <w:color w:val="000000"/>
          <w:sz w:val="28"/>
          <w:szCs w:val="28"/>
        </w:rPr>
        <w:t xml:space="preserve"> 83 с.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2. Банников A.M., Костюков ВВ. Пляжный волейбол (тренировка, техника, тактика). - Краснодар, 2001.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3. Волейбол / Под ред. А.В. Беляева, М.В. Савина. - М., 2000.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4. Железняк Ю.Д. К мастерству в волейболе. - М., 1978.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5. Железняк Ю.Д. Юный волейболист. - М., 1988.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6. Железняк Ю.Д, </w:t>
      </w:r>
      <w:proofErr w:type="spellStart"/>
      <w:r w:rsidRPr="004C00EF">
        <w:rPr>
          <w:color w:val="000000"/>
          <w:sz w:val="28"/>
          <w:szCs w:val="28"/>
        </w:rPr>
        <w:t>Ивойлов</w:t>
      </w:r>
      <w:proofErr w:type="spellEnd"/>
      <w:r w:rsidRPr="004C00EF">
        <w:rPr>
          <w:color w:val="000000"/>
          <w:sz w:val="28"/>
          <w:szCs w:val="28"/>
        </w:rPr>
        <w:t xml:space="preserve"> А.В. Волейбол. - М., 1991.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7. Железняк Ю.Д., </w:t>
      </w:r>
      <w:proofErr w:type="spellStart"/>
      <w:r w:rsidRPr="004C00EF">
        <w:rPr>
          <w:color w:val="000000"/>
          <w:sz w:val="28"/>
          <w:szCs w:val="28"/>
        </w:rPr>
        <w:t>Кунянский</w:t>
      </w:r>
      <w:proofErr w:type="spellEnd"/>
      <w:r w:rsidRPr="004C00EF">
        <w:rPr>
          <w:color w:val="000000"/>
          <w:sz w:val="28"/>
          <w:szCs w:val="28"/>
        </w:rPr>
        <w:t xml:space="preserve"> В.А. У истоков мастерства. - М., 1998.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8. Марков К. К. Руководство тренера по волейболу. - Иркутск, 1999.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9. Марков К. К. Тренер - педагог и психолог. - Иркутск, 1999.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10. Матвеев Л. П. Основы общей теории спорта и системы подготовки спортсменов в олимпийском спорте. - Киев, 1999.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11. Настольная книга учителя физической культуры / Под ред. Л.Б. </w:t>
      </w:r>
      <w:proofErr w:type="spellStart"/>
      <w:r w:rsidRPr="004C00EF">
        <w:rPr>
          <w:color w:val="000000"/>
          <w:sz w:val="28"/>
          <w:szCs w:val="28"/>
        </w:rPr>
        <w:t>Кофма</w:t>
      </w:r>
      <w:proofErr w:type="spellEnd"/>
      <w:r w:rsidRPr="004C00EF">
        <w:rPr>
          <w:color w:val="000000"/>
          <w:sz w:val="28"/>
          <w:szCs w:val="28"/>
        </w:rPr>
        <w:t>-на. - М, 1998.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12. </w:t>
      </w:r>
      <w:proofErr w:type="spellStart"/>
      <w:r w:rsidRPr="004C00EF">
        <w:rPr>
          <w:color w:val="000000"/>
          <w:sz w:val="28"/>
          <w:szCs w:val="28"/>
        </w:rPr>
        <w:t>Никитушкип</w:t>
      </w:r>
      <w:proofErr w:type="spellEnd"/>
      <w:r w:rsidRPr="004C00EF">
        <w:rPr>
          <w:color w:val="000000"/>
          <w:sz w:val="28"/>
          <w:szCs w:val="28"/>
        </w:rPr>
        <w:t xml:space="preserve"> В.Г., Губа В.П. Методы отбора в игровые виды </w:t>
      </w:r>
      <w:proofErr w:type="gramStart"/>
      <w:r w:rsidRPr="004C00EF">
        <w:rPr>
          <w:color w:val="000000"/>
          <w:sz w:val="28"/>
          <w:szCs w:val="28"/>
        </w:rPr>
        <w:t>спорта.-</w:t>
      </w:r>
      <w:proofErr w:type="gramEnd"/>
      <w:r w:rsidRPr="004C00EF">
        <w:rPr>
          <w:color w:val="000000"/>
          <w:sz w:val="28"/>
          <w:szCs w:val="28"/>
        </w:rPr>
        <w:t>М., 1998.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13. Основы управления подготовкой юных спортсменов / Под ред. М.Я. </w:t>
      </w:r>
      <w:proofErr w:type="spellStart"/>
      <w:r w:rsidRPr="004C00EF">
        <w:rPr>
          <w:color w:val="000000"/>
          <w:sz w:val="28"/>
          <w:szCs w:val="28"/>
        </w:rPr>
        <w:t>Набатниковой</w:t>
      </w:r>
      <w:proofErr w:type="spellEnd"/>
      <w:r w:rsidRPr="004C00EF">
        <w:rPr>
          <w:color w:val="000000"/>
          <w:sz w:val="28"/>
          <w:szCs w:val="28"/>
        </w:rPr>
        <w:t>. - М, 1982.</w:t>
      </w:r>
    </w:p>
    <w:p w:rsidR="004C00EF" w:rsidRPr="004C00EF" w:rsidRDefault="004C00EF" w:rsidP="00500F2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b/>
          <w:bCs/>
          <w:color w:val="000000"/>
          <w:sz w:val="28"/>
          <w:szCs w:val="28"/>
        </w:rPr>
        <w:t>Сп</w:t>
      </w:r>
      <w:r w:rsidR="00500F2B">
        <w:rPr>
          <w:b/>
          <w:bCs/>
          <w:color w:val="000000"/>
          <w:sz w:val="28"/>
          <w:szCs w:val="28"/>
        </w:rPr>
        <w:t>исок литературы для обучающихся: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1.Твой олимпийский учебник: </w:t>
      </w:r>
      <w:proofErr w:type="spellStart"/>
      <w:r w:rsidRPr="004C00EF">
        <w:rPr>
          <w:color w:val="000000"/>
          <w:sz w:val="28"/>
          <w:szCs w:val="28"/>
        </w:rPr>
        <w:t>Учебн</w:t>
      </w:r>
      <w:proofErr w:type="spellEnd"/>
      <w:r w:rsidRPr="004C00EF">
        <w:rPr>
          <w:color w:val="000000"/>
          <w:sz w:val="28"/>
          <w:szCs w:val="28"/>
        </w:rPr>
        <w:t xml:space="preserve">. Пособие для учреждений образования </w:t>
      </w:r>
      <w:proofErr w:type="gramStart"/>
      <w:r w:rsidRPr="004C00EF">
        <w:rPr>
          <w:color w:val="000000"/>
          <w:sz w:val="28"/>
          <w:szCs w:val="28"/>
        </w:rPr>
        <w:t>России.-</w:t>
      </w:r>
      <w:proofErr w:type="gramEnd"/>
      <w:r w:rsidRPr="004C00EF">
        <w:rPr>
          <w:color w:val="000000"/>
          <w:sz w:val="28"/>
          <w:szCs w:val="28"/>
        </w:rPr>
        <w:t xml:space="preserve">15-е издание. </w:t>
      </w:r>
      <w:proofErr w:type="spellStart"/>
      <w:r w:rsidRPr="004C00EF">
        <w:rPr>
          <w:color w:val="000000"/>
          <w:sz w:val="28"/>
          <w:szCs w:val="28"/>
        </w:rPr>
        <w:t>В.С.Родиченко</w:t>
      </w:r>
      <w:proofErr w:type="spellEnd"/>
      <w:r w:rsidRPr="004C00EF">
        <w:rPr>
          <w:color w:val="000000"/>
          <w:sz w:val="28"/>
          <w:szCs w:val="28"/>
        </w:rPr>
        <w:t xml:space="preserve"> и др.-М, </w:t>
      </w:r>
      <w:proofErr w:type="spellStart"/>
      <w:r w:rsidRPr="004C00EF">
        <w:rPr>
          <w:color w:val="000000"/>
          <w:sz w:val="28"/>
          <w:szCs w:val="28"/>
        </w:rPr>
        <w:t>ФиС</w:t>
      </w:r>
      <w:proofErr w:type="spellEnd"/>
      <w:r w:rsidRPr="004C00EF">
        <w:rPr>
          <w:color w:val="000000"/>
          <w:sz w:val="28"/>
          <w:szCs w:val="28"/>
        </w:rPr>
        <w:t xml:space="preserve"> 2005.144 с.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>2.Клещев Ю.Н. Юный волейболист. М.: Физкультура и спорт. 1989.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3. </w:t>
      </w:r>
      <w:proofErr w:type="spellStart"/>
      <w:r w:rsidRPr="004C00EF">
        <w:rPr>
          <w:color w:val="000000"/>
          <w:sz w:val="28"/>
          <w:szCs w:val="28"/>
        </w:rPr>
        <w:t>Мармор</w:t>
      </w:r>
      <w:proofErr w:type="spellEnd"/>
      <w:r w:rsidRPr="004C00EF">
        <w:rPr>
          <w:color w:val="000000"/>
          <w:sz w:val="28"/>
          <w:szCs w:val="28"/>
        </w:rPr>
        <w:t xml:space="preserve"> В.К. Специальные упражнения волейболиста. – Кишинев: «Карта </w:t>
      </w:r>
      <w:proofErr w:type="spellStart"/>
      <w:r w:rsidRPr="004C00EF">
        <w:rPr>
          <w:color w:val="000000"/>
          <w:sz w:val="28"/>
          <w:szCs w:val="28"/>
        </w:rPr>
        <w:t>Молдовеняскэ</w:t>
      </w:r>
      <w:proofErr w:type="spellEnd"/>
      <w:r w:rsidRPr="004C00EF">
        <w:rPr>
          <w:color w:val="000000"/>
          <w:sz w:val="28"/>
          <w:szCs w:val="28"/>
        </w:rPr>
        <w:t>», 1975.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lastRenderedPageBreak/>
        <w:t xml:space="preserve">4. Мерзляков В.В., </w:t>
      </w:r>
      <w:proofErr w:type="spellStart"/>
      <w:r w:rsidRPr="004C00EF">
        <w:rPr>
          <w:color w:val="000000"/>
          <w:sz w:val="28"/>
          <w:szCs w:val="28"/>
        </w:rPr>
        <w:t>Гордышев</w:t>
      </w:r>
      <w:proofErr w:type="spellEnd"/>
      <w:r w:rsidRPr="004C00EF">
        <w:rPr>
          <w:color w:val="000000"/>
          <w:sz w:val="28"/>
          <w:szCs w:val="28"/>
        </w:rPr>
        <w:t xml:space="preserve"> В.В. Игры, эстафеты, игровые упражнения волейболиста. – Волгоград, 1977.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0EF">
        <w:rPr>
          <w:color w:val="000000"/>
          <w:sz w:val="28"/>
          <w:szCs w:val="28"/>
        </w:rPr>
        <w:t xml:space="preserve">5. Фурманов А.Г. Волейбол на лужайке, в парке, во дворе. </w:t>
      </w:r>
      <w:proofErr w:type="spellStart"/>
      <w:proofErr w:type="gramStart"/>
      <w:r w:rsidRPr="004C00EF">
        <w:rPr>
          <w:color w:val="000000"/>
          <w:sz w:val="28"/>
          <w:szCs w:val="28"/>
        </w:rPr>
        <w:t>М.:Физкультура</w:t>
      </w:r>
      <w:proofErr w:type="spellEnd"/>
      <w:proofErr w:type="gramEnd"/>
      <w:r w:rsidRPr="004C00EF">
        <w:rPr>
          <w:color w:val="000000"/>
          <w:sz w:val="28"/>
          <w:szCs w:val="28"/>
        </w:rPr>
        <w:t xml:space="preserve"> и спорт. 1982.</w:t>
      </w:r>
    </w:p>
    <w:p w:rsidR="004C00EF" w:rsidRPr="004C00EF" w:rsidRDefault="004C00EF" w:rsidP="004C00EF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7C91" w:rsidRDefault="004E7C91" w:rsidP="004C00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7C91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  <w:r w:rsidR="00500F2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00F2B" w:rsidRPr="00500F2B" w:rsidRDefault="00500F2B" w:rsidP="004C0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</w:t>
      </w:r>
      <w:r w:rsidRPr="00500F2B">
        <w:rPr>
          <w:rFonts w:ascii="Times New Roman" w:eastAsia="Times New Roman" w:hAnsi="Times New Roman" w:cs="Times New Roman"/>
          <w:sz w:val="28"/>
          <w:szCs w:val="28"/>
        </w:rPr>
        <w:t xml:space="preserve">етодические </w:t>
      </w:r>
      <w:proofErr w:type="gramStart"/>
      <w:r w:rsidRPr="00500F2B">
        <w:rPr>
          <w:rFonts w:ascii="Times New Roman" w:eastAsia="Times New Roman" w:hAnsi="Times New Roman" w:cs="Times New Roman"/>
          <w:sz w:val="28"/>
          <w:szCs w:val="28"/>
        </w:rPr>
        <w:t>видео- материалы</w:t>
      </w:r>
      <w:proofErr w:type="gramEnd"/>
      <w:r w:rsidRPr="00500F2B">
        <w:rPr>
          <w:rFonts w:ascii="Times New Roman" w:eastAsia="Times New Roman" w:hAnsi="Times New Roman" w:cs="Times New Roman"/>
          <w:sz w:val="28"/>
          <w:szCs w:val="28"/>
        </w:rPr>
        <w:t xml:space="preserve"> по технике подач, приемов, игры;</w:t>
      </w:r>
    </w:p>
    <w:p w:rsidR="00500F2B" w:rsidRPr="00500F2B" w:rsidRDefault="00500F2B" w:rsidP="004C0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F2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00F2B">
        <w:rPr>
          <w:rFonts w:ascii="Times New Roman" w:eastAsia="Times New Roman" w:hAnsi="Times New Roman" w:cs="Times New Roman"/>
          <w:sz w:val="28"/>
          <w:szCs w:val="28"/>
        </w:rPr>
        <w:t>видео- ресурсы соревнований.</w:t>
      </w:r>
    </w:p>
    <w:p w:rsidR="004E7C91" w:rsidRPr="004E7C91" w:rsidRDefault="004E7C91" w:rsidP="004E7C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91" w:rsidRPr="004C00EF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C91" w:rsidRPr="004C00EF" w:rsidRDefault="004E7C9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C00EF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Default="004B43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371" w:rsidRDefault="0042037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371" w:rsidRDefault="0042037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371" w:rsidRDefault="00420371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44D" w:rsidRDefault="009A644D" w:rsidP="004E7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34D" w:rsidRPr="004B434D" w:rsidRDefault="004B434D" w:rsidP="004B43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34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4B434D" w:rsidRPr="004B434D" w:rsidRDefault="004B434D" w:rsidP="004B43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34D" w:rsidRPr="004B434D" w:rsidRDefault="004B434D" w:rsidP="004B434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4B434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Оценка практической подготовленности по контрольным упражнениям.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736"/>
        <w:gridCol w:w="668"/>
        <w:gridCol w:w="216"/>
        <w:gridCol w:w="486"/>
        <w:gridCol w:w="216"/>
        <w:gridCol w:w="487"/>
        <w:gridCol w:w="216"/>
        <w:gridCol w:w="500"/>
        <w:gridCol w:w="216"/>
        <w:gridCol w:w="490"/>
        <w:gridCol w:w="667"/>
        <w:gridCol w:w="667"/>
        <w:gridCol w:w="667"/>
        <w:gridCol w:w="667"/>
      </w:tblGrid>
      <w:tr w:rsidR="004B434D" w:rsidRPr="004B434D" w:rsidTr="004C00EF">
        <w:trPr>
          <w:cantSplit/>
          <w:trHeight w:val="341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Технический прием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упражнения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лет</w:t>
            </w:r>
          </w:p>
        </w:tc>
        <w:tc>
          <w:tcPr>
            <w:tcW w:w="4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</w:tr>
      <w:tr w:rsidR="004B434D" w:rsidRPr="004B434D" w:rsidTr="004C00EF">
        <w:trPr>
          <w:cantSplit/>
          <w:trHeight w:val="1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</w:tr>
      <w:tr w:rsidR="004B434D" w:rsidRPr="004B434D" w:rsidTr="004C00EF">
        <w:trPr>
          <w:cantSplit/>
          <w:trHeight w:val="1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Выше среднего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Выше среднего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B434D" w:rsidRPr="004B434D" w:rsidTr="004C00EF">
        <w:trPr>
          <w:cantSplit/>
          <w:trHeight w:val="935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Передача</w:t>
            </w:r>
          </w:p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i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мяча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1. Поточная передача мяча двумя руками сверху в стенку с расстояния 3 м (кол-во раз).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Передача мяча двумя руками сверху с собственного набрасывания из зоны 6 в кольцо диаметром 1 м, установленное в зоне 3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3. Передача мяча двумя руками сверху из зоны4 через сетку в квадрат3х3 м, расположенный в зоне 6; мяч предварительно передан из зоны 3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4. Передача мяча двумя руками сверху из зоны 3 в кольцо, установленное в зоне 4, с предварительной передачи мяча из зоны 5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5. Передача мяча двумя руками сверху в прыжке из зоны 4, через сетку в квадрат 3х3 м, расположенный у лицевой линии в зоне 6, с предварительной передачи мяча из зоны 3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6. Передача мяча двумя руками сверху из зоны 2 в кольцо, установленное в зоне 4, предварительной передачи мяча из зоны 6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7. Передача мяча двумя руками сверху в прыжке из зоны 4 через сетку в прямоугольник 2х3 м, расположенный у лицевой линии в зоне 6, предварительной передачи мяча из зоны 3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462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Подача мяча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1. Нижняя прямая подача в пределы площадки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2. Нижняя прямая подача на точность (по 5 попыток в левую и правую половину площадки)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3. Верхняя прямая подача в пределы площадки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4. Верхняя прямая подача на точность (по 5 попыток в левую и правую половину площадки)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5. Верхняя прямая подача на точность по заданию (по 5 попыток в левую и правую половину площадки)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6. Верхняя боковая подача в пределы площадки (10 попыток)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34D" w:rsidRPr="004B434D" w:rsidTr="004C00EF">
        <w:trPr>
          <w:cantSplit/>
          <w:trHeight w:val="337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Технический прием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упражнения</w:t>
            </w:r>
          </w:p>
        </w:tc>
        <w:tc>
          <w:tcPr>
            <w:tcW w:w="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лет</w:t>
            </w:r>
          </w:p>
        </w:tc>
        <w:tc>
          <w:tcPr>
            <w:tcW w:w="42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</w:tr>
      <w:tr w:rsidR="004B434D" w:rsidRPr="004B434D" w:rsidTr="004C00EF">
        <w:trPr>
          <w:cantSplit/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</w:tr>
      <w:tr w:rsidR="004B434D" w:rsidRPr="004B434D" w:rsidTr="004C00EF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D" w:rsidRPr="004B434D" w:rsidRDefault="004B434D" w:rsidP="004B434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Выше среднего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Выше среднего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434D" w:rsidRPr="004B434D" w:rsidRDefault="004B434D" w:rsidP="004B434D">
            <w:pPr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en-US"/>
              </w:rPr>
            </w:pPr>
            <w:r w:rsidRPr="004B4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</w:tbl>
    <w:p w:rsidR="004B434D" w:rsidRPr="004B434D" w:rsidRDefault="004B434D" w:rsidP="004B4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34D" w:rsidRPr="004B434D" w:rsidRDefault="004B434D" w:rsidP="004B4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34D" w:rsidRPr="004B434D" w:rsidRDefault="004B434D" w:rsidP="004B4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34D" w:rsidRPr="004B434D" w:rsidRDefault="004B434D" w:rsidP="004B4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34D" w:rsidRPr="004B434D" w:rsidRDefault="004B434D" w:rsidP="004B4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34D" w:rsidRPr="004B434D" w:rsidRDefault="004B434D" w:rsidP="004B4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34D" w:rsidRPr="004B434D" w:rsidRDefault="004B434D" w:rsidP="004B4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4E7C91" w:rsidRDefault="004E7C91" w:rsidP="00C56F37">
      <w:pPr>
        <w:pStyle w:val="a6"/>
        <w:tabs>
          <w:tab w:val="left" w:pos="2895"/>
          <w:tab w:val="center" w:pos="4677"/>
        </w:tabs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sectPr w:rsidR="004E7C91" w:rsidSect="00C4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772E5"/>
    <w:multiLevelType w:val="hybridMultilevel"/>
    <w:tmpl w:val="1818AD88"/>
    <w:lvl w:ilvl="0" w:tplc="0E505360">
      <w:start w:val="1"/>
      <w:numFmt w:val="upperRoman"/>
      <w:lvlText w:val="%1."/>
      <w:lvlJc w:val="left"/>
      <w:pPr>
        <w:ind w:left="36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75" w:hanging="360"/>
      </w:pPr>
    </w:lvl>
    <w:lvl w:ilvl="2" w:tplc="0419001B" w:tentative="1">
      <w:start w:val="1"/>
      <w:numFmt w:val="lowerRoman"/>
      <w:lvlText w:val="%3."/>
      <w:lvlJc w:val="right"/>
      <w:pPr>
        <w:ind w:left="4695" w:hanging="180"/>
      </w:pPr>
    </w:lvl>
    <w:lvl w:ilvl="3" w:tplc="0419000F" w:tentative="1">
      <w:start w:val="1"/>
      <w:numFmt w:val="decimal"/>
      <w:lvlText w:val="%4."/>
      <w:lvlJc w:val="left"/>
      <w:pPr>
        <w:ind w:left="5415" w:hanging="360"/>
      </w:pPr>
    </w:lvl>
    <w:lvl w:ilvl="4" w:tplc="04190019" w:tentative="1">
      <w:start w:val="1"/>
      <w:numFmt w:val="lowerLetter"/>
      <w:lvlText w:val="%5."/>
      <w:lvlJc w:val="left"/>
      <w:pPr>
        <w:ind w:left="6135" w:hanging="360"/>
      </w:pPr>
    </w:lvl>
    <w:lvl w:ilvl="5" w:tplc="0419001B" w:tentative="1">
      <w:start w:val="1"/>
      <w:numFmt w:val="lowerRoman"/>
      <w:lvlText w:val="%6."/>
      <w:lvlJc w:val="right"/>
      <w:pPr>
        <w:ind w:left="6855" w:hanging="180"/>
      </w:pPr>
    </w:lvl>
    <w:lvl w:ilvl="6" w:tplc="0419000F" w:tentative="1">
      <w:start w:val="1"/>
      <w:numFmt w:val="decimal"/>
      <w:lvlText w:val="%7."/>
      <w:lvlJc w:val="left"/>
      <w:pPr>
        <w:ind w:left="7575" w:hanging="360"/>
      </w:pPr>
    </w:lvl>
    <w:lvl w:ilvl="7" w:tplc="04190019" w:tentative="1">
      <w:start w:val="1"/>
      <w:numFmt w:val="lowerLetter"/>
      <w:lvlText w:val="%8."/>
      <w:lvlJc w:val="left"/>
      <w:pPr>
        <w:ind w:left="8295" w:hanging="360"/>
      </w:pPr>
    </w:lvl>
    <w:lvl w:ilvl="8" w:tplc="0419001B" w:tentative="1">
      <w:start w:val="1"/>
      <w:numFmt w:val="lowerRoman"/>
      <w:lvlText w:val="%9."/>
      <w:lvlJc w:val="right"/>
      <w:pPr>
        <w:ind w:left="9015" w:hanging="180"/>
      </w:pPr>
    </w:lvl>
  </w:abstractNum>
  <w:abstractNum w:abstractNumId="1">
    <w:nsid w:val="0D147241"/>
    <w:multiLevelType w:val="multilevel"/>
    <w:tmpl w:val="10AAC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40D4A"/>
    <w:multiLevelType w:val="multilevel"/>
    <w:tmpl w:val="EF3C6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455B5D"/>
    <w:multiLevelType w:val="hybridMultilevel"/>
    <w:tmpl w:val="3AE24B56"/>
    <w:lvl w:ilvl="0" w:tplc="A59CFB5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22E02204"/>
    <w:multiLevelType w:val="multilevel"/>
    <w:tmpl w:val="75AC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0599F"/>
    <w:multiLevelType w:val="multilevel"/>
    <w:tmpl w:val="19D8B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5F245B"/>
    <w:multiLevelType w:val="hybridMultilevel"/>
    <w:tmpl w:val="55B69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F97D10"/>
    <w:multiLevelType w:val="multilevel"/>
    <w:tmpl w:val="2654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CA20BD"/>
    <w:multiLevelType w:val="multilevel"/>
    <w:tmpl w:val="36BAF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DF3537"/>
    <w:multiLevelType w:val="multilevel"/>
    <w:tmpl w:val="5F688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3D2792"/>
    <w:multiLevelType w:val="multilevel"/>
    <w:tmpl w:val="83CE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8A3A90"/>
    <w:multiLevelType w:val="multilevel"/>
    <w:tmpl w:val="B4F0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162410"/>
    <w:multiLevelType w:val="multilevel"/>
    <w:tmpl w:val="6698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9065FE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2"/>
  </w:num>
  <w:num w:numId="6">
    <w:abstractNumId w:val="1"/>
  </w:num>
  <w:num w:numId="7">
    <w:abstractNumId w:val="12"/>
  </w:num>
  <w:num w:numId="8">
    <w:abstractNumId w:val="8"/>
  </w:num>
  <w:num w:numId="9">
    <w:abstractNumId w:val="9"/>
  </w:num>
  <w:num w:numId="10">
    <w:abstractNumId w:val="13"/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85"/>
    <w:rsid w:val="00067D29"/>
    <w:rsid w:val="00091FB4"/>
    <w:rsid w:val="000A4CA0"/>
    <w:rsid w:val="00211A43"/>
    <w:rsid w:val="0035662D"/>
    <w:rsid w:val="003770DC"/>
    <w:rsid w:val="00420371"/>
    <w:rsid w:val="00431ACC"/>
    <w:rsid w:val="00455254"/>
    <w:rsid w:val="004B434D"/>
    <w:rsid w:val="004C00EF"/>
    <w:rsid w:val="004E5FAD"/>
    <w:rsid w:val="004E7C91"/>
    <w:rsid w:val="00500F2B"/>
    <w:rsid w:val="00530D9A"/>
    <w:rsid w:val="005470D5"/>
    <w:rsid w:val="005C2C4D"/>
    <w:rsid w:val="005E40BD"/>
    <w:rsid w:val="006C49B9"/>
    <w:rsid w:val="006E44A3"/>
    <w:rsid w:val="006F4138"/>
    <w:rsid w:val="00771F26"/>
    <w:rsid w:val="00773BC9"/>
    <w:rsid w:val="00793242"/>
    <w:rsid w:val="007B2455"/>
    <w:rsid w:val="00850EE0"/>
    <w:rsid w:val="00852285"/>
    <w:rsid w:val="00882D33"/>
    <w:rsid w:val="008E2BAC"/>
    <w:rsid w:val="00933E96"/>
    <w:rsid w:val="009376CB"/>
    <w:rsid w:val="009A644D"/>
    <w:rsid w:val="00A2430E"/>
    <w:rsid w:val="00AA2FFC"/>
    <w:rsid w:val="00AA4DAD"/>
    <w:rsid w:val="00C41295"/>
    <w:rsid w:val="00C56F37"/>
    <w:rsid w:val="00C6071E"/>
    <w:rsid w:val="00C8145D"/>
    <w:rsid w:val="00CE7978"/>
    <w:rsid w:val="00CF0DF4"/>
    <w:rsid w:val="00D22125"/>
    <w:rsid w:val="00D86FCF"/>
    <w:rsid w:val="00EA7CAC"/>
    <w:rsid w:val="00EC1DC7"/>
    <w:rsid w:val="00F043F7"/>
    <w:rsid w:val="00F41667"/>
    <w:rsid w:val="00FD5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B2602-BA99-48A3-BBDB-80BF012C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5228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52285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EA7C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376CB"/>
    <w:pPr>
      <w:ind w:left="720"/>
      <w:contextualSpacing/>
    </w:pPr>
  </w:style>
  <w:style w:type="paragraph" w:styleId="a7">
    <w:name w:val="No Spacing"/>
    <w:link w:val="a8"/>
    <w:uiPriority w:val="1"/>
    <w:qFormat/>
    <w:rsid w:val="0035662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locked/>
    <w:rsid w:val="0035662D"/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semiHidden/>
    <w:unhideWhenUsed/>
    <w:rsid w:val="004C0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A6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A6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44EF4-84F7-4C72-954D-8B37EDB1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3033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111</cp:lastModifiedBy>
  <cp:revision>4</cp:revision>
  <cp:lastPrinted>2023-09-19T06:46:00Z</cp:lastPrinted>
  <dcterms:created xsi:type="dcterms:W3CDTF">2023-09-20T11:00:00Z</dcterms:created>
  <dcterms:modified xsi:type="dcterms:W3CDTF">2023-09-20T11:03:00Z</dcterms:modified>
</cp:coreProperties>
</file>